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CBB0F" w14:textId="42CE13B3" w:rsidR="00EE0D3F" w:rsidRPr="005A4421" w:rsidRDefault="00EE0D3F" w:rsidP="00EE0D3F">
      <w:pPr>
        <w:rPr>
          <w:rFonts w:ascii="Arial" w:hAnsi="Arial" w:cs="Arial"/>
          <w:b/>
          <w:bCs/>
        </w:rPr>
      </w:pPr>
      <w:r w:rsidRPr="005A4421">
        <w:rPr>
          <w:rFonts w:ascii="Arial" w:hAnsi="Arial" w:cs="Arial"/>
          <w:b/>
          <w:bCs/>
        </w:rPr>
        <w:t>Bijlage B: VERDUURZAMINGSKOSTEN</w:t>
      </w:r>
    </w:p>
    <w:tbl>
      <w:tblPr>
        <w:tblStyle w:val="Tabelraster"/>
        <w:tblW w:w="0" w:type="auto"/>
        <w:tblLook w:val="04A0" w:firstRow="1" w:lastRow="0" w:firstColumn="1" w:lastColumn="0" w:noHBand="0" w:noVBand="1"/>
      </w:tblPr>
      <w:tblGrid>
        <w:gridCol w:w="9062"/>
      </w:tblGrid>
      <w:tr w:rsidR="00EE0D3F" w:rsidRPr="005A4421" w14:paraId="269CB5A6" w14:textId="77777777" w:rsidTr="00072494">
        <w:tc>
          <w:tcPr>
            <w:tcW w:w="9062" w:type="dxa"/>
          </w:tcPr>
          <w:p w14:paraId="3460D7F6" w14:textId="6C81AF9E" w:rsidR="00EE0D3F" w:rsidRPr="005A4421" w:rsidRDefault="00EE0D3F" w:rsidP="00072494">
            <w:pPr>
              <w:spacing w:after="0" w:line="240" w:lineRule="auto"/>
              <w:rPr>
                <w:rFonts w:ascii="Arial" w:hAnsi="Arial" w:cs="Arial"/>
              </w:rPr>
            </w:pPr>
            <w:r w:rsidRPr="005A4421">
              <w:rPr>
                <w:rFonts w:ascii="Arial" w:hAnsi="Arial" w:cs="Arial"/>
              </w:rPr>
              <w:t xml:space="preserve">In de lijsten hieronder kunt u aankruisen welke werkzaamheden worden verricht voor de </w:t>
            </w:r>
            <w:r w:rsidR="003E76B2" w:rsidRPr="005A4421">
              <w:rPr>
                <w:rFonts w:ascii="Arial" w:hAnsi="Arial" w:cs="Arial"/>
                <w:b/>
                <w:bCs/>
              </w:rPr>
              <w:t>verduurzaming</w:t>
            </w:r>
            <w:r w:rsidRPr="005A4421">
              <w:rPr>
                <w:rFonts w:ascii="Arial" w:hAnsi="Arial" w:cs="Arial"/>
              </w:rPr>
              <w:t xml:space="preserve"> van het pand en aangeven hoeveel deze werkzaamheden of andere investeringen ten behoeve van de werkzaamheden kosten. </w:t>
            </w:r>
          </w:p>
          <w:p w14:paraId="0249C3F9" w14:textId="77777777" w:rsidR="00EE0D3F" w:rsidRPr="005A4421" w:rsidRDefault="00EE0D3F" w:rsidP="00072494">
            <w:pPr>
              <w:spacing w:after="0" w:line="240" w:lineRule="auto"/>
              <w:rPr>
                <w:rFonts w:ascii="Arial" w:hAnsi="Arial" w:cs="Arial"/>
              </w:rPr>
            </w:pPr>
          </w:p>
          <w:p w14:paraId="108434BA" w14:textId="4FA157A0" w:rsidR="007E4931" w:rsidRPr="005A4421" w:rsidRDefault="00EE0D3F" w:rsidP="00072494">
            <w:pPr>
              <w:spacing w:after="0" w:line="240" w:lineRule="auto"/>
              <w:rPr>
                <w:rFonts w:ascii="Arial" w:hAnsi="Arial" w:cs="Arial"/>
              </w:rPr>
            </w:pPr>
            <w:r w:rsidRPr="005A4421">
              <w:rPr>
                <w:rFonts w:ascii="Arial" w:hAnsi="Arial" w:cs="Arial"/>
              </w:rPr>
              <w:t>Een belangrijk uitgangspunt is dat de werkzaamheden moeten passen bij de monumentale waarden van het pand. Dit wordt in het aanvraagproces bij het Restauratiefonds getoetst door het opvragen van de omgevingsvergunning voor de werkzaamheden</w:t>
            </w:r>
            <w:r w:rsidR="00145618" w:rsidRPr="005A4421">
              <w:rPr>
                <w:rFonts w:ascii="Arial" w:hAnsi="Arial" w:cs="Arial"/>
              </w:rPr>
              <w:t xml:space="preserve">, af te geven door </w:t>
            </w:r>
            <w:r w:rsidRPr="005A4421">
              <w:rPr>
                <w:rFonts w:ascii="Arial" w:hAnsi="Arial" w:cs="Arial"/>
              </w:rPr>
              <w:t xml:space="preserve">uw gemeente. </w:t>
            </w:r>
          </w:p>
          <w:p w14:paraId="5C140170" w14:textId="77777777" w:rsidR="007E4931" w:rsidRPr="005A4421" w:rsidRDefault="007E4931" w:rsidP="00072494">
            <w:pPr>
              <w:spacing w:after="0" w:line="240" w:lineRule="auto"/>
              <w:rPr>
                <w:rFonts w:ascii="Arial" w:hAnsi="Arial" w:cs="Arial"/>
              </w:rPr>
            </w:pPr>
          </w:p>
          <w:p w14:paraId="43716AB1" w14:textId="3AE7722D" w:rsidR="003E76B2" w:rsidRPr="005A4421" w:rsidRDefault="00EE0D3F" w:rsidP="00072494">
            <w:pPr>
              <w:spacing w:after="0" w:line="240" w:lineRule="auto"/>
              <w:rPr>
                <w:rFonts w:ascii="Arial" w:hAnsi="Arial" w:cs="Arial"/>
              </w:rPr>
            </w:pPr>
            <w:r w:rsidRPr="005A4421">
              <w:rPr>
                <w:rFonts w:ascii="Arial" w:hAnsi="Arial" w:cs="Arial"/>
              </w:rPr>
              <w:t>Daarnaast worden bewijsstukken gevraagd, zoals offertes van uw aannemer</w:t>
            </w:r>
            <w:r w:rsidR="003E76B2" w:rsidRPr="005A4421">
              <w:rPr>
                <w:rFonts w:ascii="Arial" w:hAnsi="Arial" w:cs="Arial"/>
              </w:rPr>
              <w:t xml:space="preserve"> en/of installateur</w:t>
            </w:r>
            <w:r w:rsidRPr="005A4421">
              <w:rPr>
                <w:rFonts w:ascii="Arial" w:hAnsi="Arial" w:cs="Arial"/>
              </w:rPr>
              <w:t xml:space="preserve">. </w:t>
            </w:r>
          </w:p>
          <w:p w14:paraId="09A3D049" w14:textId="74001D50" w:rsidR="00EE0D3F" w:rsidRPr="005A4421" w:rsidRDefault="00EE0D3F" w:rsidP="00072494">
            <w:pPr>
              <w:spacing w:after="0" w:line="240" w:lineRule="auto"/>
              <w:rPr>
                <w:rFonts w:ascii="Arial" w:hAnsi="Arial" w:cs="Arial"/>
              </w:rPr>
            </w:pPr>
            <w:r w:rsidRPr="005A4421">
              <w:rPr>
                <w:rFonts w:ascii="Arial" w:hAnsi="Arial" w:cs="Arial"/>
              </w:rPr>
              <w:t>Deze bewijsstukken staan vermeld bij ‘Aan te leveren documenten’.</w:t>
            </w:r>
          </w:p>
          <w:p w14:paraId="6C7A3052" w14:textId="77777777" w:rsidR="00EE0D3F" w:rsidRPr="005A4421" w:rsidRDefault="00EE0D3F" w:rsidP="00072494">
            <w:pPr>
              <w:spacing w:after="0" w:line="240" w:lineRule="auto"/>
              <w:rPr>
                <w:rFonts w:ascii="Arial" w:hAnsi="Arial" w:cs="Arial"/>
              </w:rPr>
            </w:pPr>
          </w:p>
        </w:tc>
      </w:tr>
    </w:tbl>
    <w:p w14:paraId="64F15E85" w14:textId="77777777" w:rsidR="00EE0D3F" w:rsidRDefault="00EE0D3F" w:rsidP="00EE0D3F">
      <w:pPr>
        <w:spacing w:after="0" w:line="240" w:lineRule="auto"/>
        <w:rPr>
          <w:rFonts w:ascii="Arial" w:hAnsi="Arial" w:cs="Arial"/>
        </w:rPr>
      </w:pPr>
    </w:p>
    <w:p w14:paraId="2E507C6A" w14:textId="77777777" w:rsidR="007D4A98" w:rsidRPr="005A4421" w:rsidRDefault="007D4A98" w:rsidP="00EE0D3F">
      <w:pPr>
        <w:spacing w:after="0" w:line="240" w:lineRule="auto"/>
        <w:rPr>
          <w:rFonts w:ascii="Arial" w:hAnsi="Arial" w:cs="Arial"/>
        </w:rPr>
      </w:pPr>
    </w:p>
    <w:tbl>
      <w:tblPr>
        <w:tblStyle w:val="Tabelraster"/>
        <w:tblW w:w="9067" w:type="dxa"/>
        <w:tblLook w:val="04A0" w:firstRow="1" w:lastRow="0" w:firstColumn="1" w:lastColumn="0" w:noHBand="0" w:noVBand="1"/>
      </w:tblPr>
      <w:tblGrid>
        <w:gridCol w:w="6814"/>
        <w:gridCol w:w="2253"/>
      </w:tblGrid>
      <w:tr w:rsidR="00EE0D3F" w:rsidRPr="005A4421" w14:paraId="46B8DDDE" w14:textId="77777777" w:rsidTr="007D4A98">
        <w:tc>
          <w:tcPr>
            <w:tcW w:w="6814" w:type="dxa"/>
          </w:tcPr>
          <w:p w14:paraId="1AC3FD85" w14:textId="7B36EC7C" w:rsidR="00EE0D3F" w:rsidRPr="005A4421" w:rsidRDefault="00EE0D3F" w:rsidP="00072494">
            <w:pPr>
              <w:rPr>
                <w:rFonts w:ascii="Arial" w:hAnsi="Arial" w:cs="Arial"/>
                <w:b/>
              </w:rPr>
            </w:pPr>
            <w:r w:rsidRPr="005A4421">
              <w:rPr>
                <w:rFonts w:ascii="Arial" w:hAnsi="Arial" w:cs="Arial"/>
                <w:b/>
              </w:rPr>
              <w:t xml:space="preserve">1 </w:t>
            </w:r>
            <w:r w:rsidR="0013288C" w:rsidRPr="005A4421">
              <w:rPr>
                <w:rFonts w:ascii="Arial" w:hAnsi="Arial" w:cs="Arial"/>
                <w:b/>
              </w:rPr>
              <w:t>Isol</w:t>
            </w:r>
            <w:r w:rsidR="007E23E4" w:rsidRPr="005A4421">
              <w:rPr>
                <w:rFonts w:ascii="Arial" w:hAnsi="Arial" w:cs="Arial"/>
                <w:b/>
              </w:rPr>
              <w:t xml:space="preserve">erende </w:t>
            </w:r>
            <w:r w:rsidR="0013288C" w:rsidRPr="005A4421">
              <w:rPr>
                <w:rFonts w:ascii="Arial" w:hAnsi="Arial" w:cs="Arial"/>
                <w:b/>
              </w:rPr>
              <w:t>maatregelen</w:t>
            </w:r>
          </w:p>
        </w:tc>
        <w:tc>
          <w:tcPr>
            <w:tcW w:w="2253" w:type="dxa"/>
          </w:tcPr>
          <w:p w14:paraId="6BE18BB0" w14:textId="77777777" w:rsidR="00EE0D3F" w:rsidRPr="005A4421" w:rsidRDefault="00EE0D3F" w:rsidP="00072494">
            <w:pPr>
              <w:rPr>
                <w:rFonts w:ascii="Arial" w:hAnsi="Arial" w:cs="Arial"/>
                <w:sz w:val="18"/>
                <w:szCs w:val="18"/>
              </w:rPr>
            </w:pPr>
            <w:r w:rsidRPr="005A4421">
              <w:rPr>
                <w:rFonts w:ascii="Arial" w:hAnsi="Arial" w:cs="Arial"/>
              </w:rPr>
              <w:t>Bedrag inclusief BTW</w:t>
            </w:r>
          </w:p>
        </w:tc>
      </w:tr>
      <w:tr w:rsidR="00EE0D3F" w:rsidRPr="005A4421" w14:paraId="471633DF" w14:textId="77777777" w:rsidTr="007D4A98">
        <w:tc>
          <w:tcPr>
            <w:tcW w:w="6814" w:type="dxa"/>
          </w:tcPr>
          <w:p w14:paraId="61051ED8" w14:textId="758AA0E8" w:rsidR="00EB1A5F" w:rsidRPr="007D4A98" w:rsidRDefault="00923DA6" w:rsidP="00ED35C9">
            <w:pPr>
              <w:pStyle w:val="Lijstalinea"/>
              <w:numPr>
                <w:ilvl w:val="0"/>
                <w:numId w:val="1"/>
              </w:numPr>
              <w:spacing w:after="0" w:line="240" w:lineRule="auto"/>
              <w:rPr>
                <w:rFonts w:ascii="Arial" w:hAnsi="Arial" w:cs="Arial"/>
              </w:rPr>
            </w:pPr>
            <w:r w:rsidRPr="007D4A98">
              <w:rPr>
                <w:rFonts w:ascii="Arial" w:hAnsi="Arial" w:cs="Arial"/>
              </w:rPr>
              <w:t>Kierdichting</w:t>
            </w:r>
          </w:p>
          <w:p w14:paraId="3DA8E0E5" w14:textId="77777777" w:rsidR="00923DA6" w:rsidRPr="007D4A98" w:rsidRDefault="00923DA6" w:rsidP="00ED35C9">
            <w:pPr>
              <w:pStyle w:val="Lijstalinea"/>
              <w:spacing w:after="0" w:line="240" w:lineRule="auto"/>
              <w:rPr>
                <w:rFonts w:ascii="Arial" w:hAnsi="Arial" w:cs="Arial"/>
              </w:rPr>
            </w:pPr>
          </w:p>
          <w:p w14:paraId="128DA469" w14:textId="50B4A849" w:rsidR="007E23E4" w:rsidRPr="007D4A98" w:rsidRDefault="007E23E4" w:rsidP="00ED35C9">
            <w:pPr>
              <w:pStyle w:val="Lijstalinea"/>
              <w:numPr>
                <w:ilvl w:val="0"/>
                <w:numId w:val="1"/>
              </w:numPr>
              <w:spacing w:after="0" w:line="240" w:lineRule="auto"/>
              <w:rPr>
                <w:rFonts w:ascii="Arial" w:hAnsi="Arial" w:cs="Arial"/>
              </w:rPr>
            </w:pPr>
            <w:r w:rsidRPr="007D4A98">
              <w:rPr>
                <w:rFonts w:ascii="Arial" w:hAnsi="Arial" w:cs="Arial"/>
              </w:rPr>
              <w:t>Bodem</w:t>
            </w:r>
            <w:r w:rsidR="0013780E" w:rsidRPr="007D4A98">
              <w:rPr>
                <w:rFonts w:ascii="Arial" w:hAnsi="Arial" w:cs="Arial"/>
              </w:rPr>
              <w:t>isolatie</w:t>
            </w:r>
          </w:p>
          <w:p w14:paraId="37E7CEBE" w14:textId="77777777" w:rsidR="00192D99" w:rsidRPr="007D4A98" w:rsidRDefault="00192D99" w:rsidP="00ED35C9">
            <w:pPr>
              <w:pStyle w:val="Lijstalinea"/>
              <w:spacing w:after="0" w:line="240" w:lineRule="auto"/>
              <w:rPr>
                <w:rFonts w:ascii="Arial" w:hAnsi="Arial" w:cs="Arial"/>
              </w:rPr>
            </w:pPr>
          </w:p>
          <w:p w14:paraId="6538F13B" w14:textId="52F31AA0" w:rsidR="00192D99" w:rsidRPr="007D4A98" w:rsidRDefault="007E23E4" w:rsidP="00ED35C9">
            <w:pPr>
              <w:pStyle w:val="Lijstalinea"/>
              <w:numPr>
                <w:ilvl w:val="0"/>
                <w:numId w:val="1"/>
              </w:numPr>
              <w:spacing w:after="0" w:line="240" w:lineRule="auto"/>
              <w:rPr>
                <w:rFonts w:ascii="Arial" w:hAnsi="Arial" w:cs="Arial"/>
              </w:rPr>
            </w:pPr>
            <w:r w:rsidRPr="007D4A98">
              <w:rPr>
                <w:rFonts w:ascii="Arial" w:hAnsi="Arial" w:cs="Arial"/>
              </w:rPr>
              <w:t xml:space="preserve">Vloerisolatie </w:t>
            </w:r>
          </w:p>
          <w:p w14:paraId="53515087" w14:textId="77777777" w:rsidR="00192D99" w:rsidRPr="007D4A98" w:rsidRDefault="00192D99" w:rsidP="00ED35C9">
            <w:pPr>
              <w:pStyle w:val="Lijstalinea"/>
              <w:spacing w:after="0" w:line="240" w:lineRule="auto"/>
              <w:rPr>
                <w:rFonts w:ascii="Arial" w:hAnsi="Arial" w:cs="Arial"/>
              </w:rPr>
            </w:pPr>
          </w:p>
          <w:p w14:paraId="7ECF3EDB" w14:textId="375DD186" w:rsidR="00192D99" w:rsidRPr="007D4A98" w:rsidRDefault="007E23E4" w:rsidP="00ED35C9">
            <w:pPr>
              <w:pStyle w:val="Lijstalinea"/>
              <w:numPr>
                <w:ilvl w:val="0"/>
                <w:numId w:val="1"/>
              </w:numPr>
              <w:spacing w:after="0" w:line="240" w:lineRule="auto"/>
              <w:rPr>
                <w:rFonts w:ascii="Arial" w:hAnsi="Arial" w:cs="Arial"/>
              </w:rPr>
            </w:pPr>
            <w:r w:rsidRPr="007D4A98">
              <w:rPr>
                <w:rFonts w:ascii="Arial" w:hAnsi="Arial" w:cs="Arial"/>
              </w:rPr>
              <w:t xml:space="preserve">Dakisolatie </w:t>
            </w:r>
            <w:r w:rsidR="008E14FD" w:rsidRPr="007D4A98">
              <w:rPr>
                <w:rFonts w:ascii="Arial" w:hAnsi="Arial" w:cs="Arial"/>
              </w:rPr>
              <w:t xml:space="preserve">(inclusief </w:t>
            </w:r>
            <w:r w:rsidR="0053732F" w:rsidRPr="007D4A98">
              <w:rPr>
                <w:rFonts w:ascii="Arial" w:hAnsi="Arial" w:cs="Arial"/>
              </w:rPr>
              <w:t>asbestsanering indien van toepassing)</w:t>
            </w:r>
          </w:p>
          <w:p w14:paraId="045D2965" w14:textId="77777777" w:rsidR="00192D99" w:rsidRPr="007D4A98" w:rsidRDefault="00192D99" w:rsidP="00ED35C9">
            <w:pPr>
              <w:pStyle w:val="Lijstalinea"/>
              <w:spacing w:after="0" w:line="240" w:lineRule="auto"/>
              <w:rPr>
                <w:rFonts w:ascii="Arial" w:hAnsi="Arial" w:cs="Arial"/>
              </w:rPr>
            </w:pPr>
          </w:p>
          <w:p w14:paraId="188405EC" w14:textId="0509BE2B" w:rsidR="00192D99" w:rsidRPr="007D4A98" w:rsidRDefault="007E23E4" w:rsidP="00ED35C9">
            <w:pPr>
              <w:pStyle w:val="Lijstalinea"/>
              <w:numPr>
                <w:ilvl w:val="0"/>
                <w:numId w:val="1"/>
              </w:numPr>
              <w:spacing w:after="0" w:line="240" w:lineRule="auto"/>
              <w:rPr>
                <w:rFonts w:ascii="Arial" w:hAnsi="Arial" w:cs="Arial"/>
              </w:rPr>
            </w:pPr>
            <w:r w:rsidRPr="007D4A98">
              <w:rPr>
                <w:rFonts w:ascii="Arial" w:hAnsi="Arial" w:cs="Arial"/>
              </w:rPr>
              <w:t xml:space="preserve">Gevelisolatie </w:t>
            </w:r>
          </w:p>
          <w:p w14:paraId="61D12D1E" w14:textId="77777777" w:rsidR="00192D99" w:rsidRPr="007D4A98" w:rsidRDefault="00192D99" w:rsidP="00ED35C9">
            <w:pPr>
              <w:pStyle w:val="Lijstalinea"/>
              <w:spacing w:after="0" w:line="240" w:lineRule="auto"/>
              <w:rPr>
                <w:rFonts w:ascii="Arial" w:hAnsi="Arial" w:cs="Arial"/>
              </w:rPr>
            </w:pPr>
          </w:p>
          <w:p w14:paraId="1092417B" w14:textId="31B4433A" w:rsidR="00192D99" w:rsidRPr="007D4A98" w:rsidRDefault="007E23E4" w:rsidP="00ED35C9">
            <w:pPr>
              <w:pStyle w:val="Lijstalinea"/>
              <w:numPr>
                <w:ilvl w:val="0"/>
                <w:numId w:val="1"/>
              </w:numPr>
              <w:spacing w:after="0" w:line="240" w:lineRule="auto"/>
              <w:rPr>
                <w:rFonts w:ascii="Arial" w:hAnsi="Arial" w:cs="Arial"/>
              </w:rPr>
            </w:pPr>
            <w:r w:rsidRPr="007D4A98">
              <w:rPr>
                <w:rFonts w:ascii="Arial" w:hAnsi="Arial" w:cs="Arial"/>
              </w:rPr>
              <w:t>Isolerende beglazing</w:t>
            </w:r>
            <w:r w:rsidR="00870EA9" w:rsidRPr="007D4A98">
              <w:rPr>
                <w:rFonts w:ascii="Arial" w:hAnsi="Arial" w:cs="Arial"/>
              </w:rPr>
              <w:t xml:space="preserve"> / thermische glasfolie / achterzetbeglazing</w:t>
            </w:r>
            <w:r w:rsidRPr="007D4A98">
              <w:rPr>
                <w:rFonts w:ascii="Arial" w:hAnsi="Arial" w:cs="Arial"/>
              </w:rPr>
              <w:t xml:space="preserve">  </w:t>
            </w:r>
          </w:p>
          <w:p w14:paraId="55F5038D" w14:textId="77777777" w:rsidR="00192D99" w:rsidRPr="007D4A98" w:rsidRDefault="00192D99" w:rsidP="00ED35C9">
            <w:pPr>
              <w:pStyle w:val="Lijstalinea"/>
              <w:spacing w:after="0" w:line="240" w:lineRule="auto"/>
              <w:rPr>
                <w:rFonts w:ascii="Arial" w:hAnsi="Arial" w:cs="Arial"/>
              </w:rPr>
            </w:pPr>
          </w:p>
          <w:p w14:paraId="1309397F" w14:textId="33961090" w:rsidR="00192D99" w:rsidRPr="007D4A98" w:rsidRDefault="007E23E4" w:rsidP="00ED35C9">
            <w:pPr>
              <w:pStyle w:val="Lijstalinea"/>
              <w:numPr>
                <w:ilvl w:val="0"/>
                <w:numId w:val="1"/>
              </w:numPr>
              <w:spacing w:after="0" w:line="240" w:lineRule="auto"/>
              <w:rPr>
                <w:rFonts w:ascii="Arial" w:hAnsi="Arial" w:cs="Arial"/>
              </w:rPr>
            </w:pPr>
            <w:r w:rsidRPr="007D4A98">
              <w:rPr>
                <w:rFonts w:ascii="Arial" w:hAnsi="Arial" w:cs="Arial"/>
              </w:rPr>
              <w:t xml:space="preserve">Isolerende deuren </w:t>
            </w:r>
          </w:p>
          <w:p w14:paraId="1F064413" w14:textId="77777777" w:rsidR="00192D99" w:rsidRPr="007D4A98" w:rsidRDefault="00192D99" w:rsidP="00ED35C9">
            <w:pPr>
              <w:pStyle w:val="Lijstalinea"/>
              <w:spacing w:after="0" w:line="240" w:lineRule="auto"/>
              <w:rPr>
                <w:rFonts w:ascii="Arial" w:hAnsi="Arial" w:cs="Arial"/>
              </w:rPr>
            </w:pPr>
          </w:p>
          <w:p w14:paraId="75BFB1AF" w14:textId="4E6E459F" w:rsidR="00192D99" w:rsidRPr="007D4A98" w:rsidRDefault="007E23E4" w:rsidP="00ED35C9">
            <w:pPr>
              <w:pStyle w:val="Lijstalinea"/>
              <w:numPr>
                <w:ilvl w:val="0"/>
                <w:numId w:val="1"/>
              </w:numPr>
              <w:spacing w:after="0" w:line="240" w:lineRule="auto"/>
              <w:rPr>
                <w:rFonts w:ascii="Arial" w:hAnsi="Arial" w:cs="Arial"/>
              </w:rPr>
            </w:pPr>
            <w:r w:rsidRPr="007D4A98">
              <w:rPr>
                <w:rFonts w:ascii="Arial" w:hAnsi="Arial" w:cs="Arial"/>
              </w:rPr>
              <w:t xml:space="preserve">Isolerende gevelpanelen (kozijn) </w:t>
            </w:r>
          </w:p>
          <w:p w14:paraId="7771D1DB" w14:textId="77777777" w:rsidR="00192D99" w:rsidRPr="007D4A98" w:rsidRDefault="00192D99" w:rsidP="00ED35C9">
            <w:pPr>
              <w:pStyle w:val="Lijstalinea"/>
              <w:spacing w:after="0" w:line="240" w:lineRule="auto"/>
              <w:rPr>
                <w:rFonts w:ascii="Arial" w:hAnsi="Arial" w:cs="Arial"/>
              </w:rPr>
            </w:pPr>
          </w:p>
          <w:p w14:paraId="6D00B317" w14:textId="77777777" w:rsidR="00EE0D3F" w:rsidRPr="007D4A98" w:rsidRDefault="007E23E4" w:rsidP="00ED35C9">
            <w:pPr>
              <w:pStyle w:val="Lijstalinea"/>
              <w:numPr>
                <w:ilvl w:val="0"/>
                <w:numId w:val="1"/>
              </w:numPr>
              <w:spacing w:after="0" w:line="240" w:lineRule="auto"/>
              <w:rPr>
                <w:rFonts w:ascii="Arial" w:hAnsi="Arial" w:cs="Arial"/>
              </w:rPr>
            </w:pPr>
            <w:r w:rsidRPr="007D4A98">
              <w:rPr>
                <w:rFonts w:ascii="Arial" w:hAnsi="Arial" w:cs="Arial"/>
              </w:rPr>
              <w:t xml:space="preserve">Spouwmuurisolatie </w:t>
            </w:r>
          </w:p>
          <w:p w14:paraId="4EE3791C" w14:textId="77777777" w:rsidR="0013780E" w:rsidRPr="007D4A98" w:rsidRDefault="0013780E" w:rsidP="00ED35C9">
            <w:pPr>
              <w:pStyle w:val="Lijstalinea"/>
              <w:spacing w:after="0" w:line="240" w:lineRule="auto"/>
              <w:rPr>
                <w:rFonts w:ascii="Arial" w:hAnsi="Arial" w:cs="Arial"/>
              </w:rPr>
            </w:pPr>
          </w:p>
          <w:p w14:paraId="543D4CAC" w14:textId="77777777" w:rsidR="0013780E" w:rsidRPr="007D4A98" w:rsidRDefault="00A13FFA" w:rsidP="00ED35C9">
            <w:pPr>
              <w:pStyle w:val="Lijstalinea"/>
              <w:numPr>
                <w:ilvl w:val="0"/>
                <w:numId w:val="1"/>
              </w:numPr>
              <w:spacing w:after="0" w:line="240" w:lineRule="auto"/>
              <w:rPr>
                <w:rFonts w:ascii="Arial" w:hAnsi="Arial" w:cs="Arial"/>
                <w:sz w:val="18"/>
                <w:szCs w:val="18"/>
              </w:rPr>
            </w:pPr>
            <w:r w:rsidRPr="007D4A98">
              <w:rPr>
                <w:rFonts w:ascii="Arial" w:hAnsi="Arial" w:cs="Arial"/>
              </w:rPr>
              <w:t>Overig, namelijk:</w:t>
            </w:r>
            <w:r w:rsidR="0013780E" w:rsidRPr="007D4A98">
              <w:rPr>
                <w:rFonts w:ascii="Arial" w:hAnsi="Arial" w:cs="Arial"/>
              </w:rPr>
              <w:tab/>
            </w:r>
          </w:p>
          <w:p w14:paraId="4EB357E5" w14:textId="77777777" w:rsidR="007D4A98" w:rsidRPr="007D4A98" w:rsidRDefault="007D4A98" w:rsidP="007D4A98">
            <w:pPr>
              <w:pStyle w:val="Lijstalinea"/>
              <w:rPr>
                <w:rFonts w:ascii="Arial" w:hAnsi="Arial" w:cs="Arial"/>
                <w:sz w:val="18"/>
                <w:szCs w:val="18"/>
              </w:rPr>
            </w:pPr>
          </w:p>
          <w:p w14:paraId="3F8DE0C5" w14:textId="6CB0C332" w:rsidR="007D4A98" w:rsidRPr="005A4421" w:rsidRDefault="007D4A98" w:rsidP="007D4A98">
            <w:pPr>
              <w:pStyle w:val="Lijstalinea"/>
              <w:spacing w:after="0" w:line="240" w:lineRule="auto"/>
              <w:rPr>
                <w:rFonts w:ascii="Arial" w:hAnsi="Arial" w:cs="Arial"/>
                <w:sz w:val="18"/>
                <w:szCs w:val="18"/>
              </w:rPr>
            </w:pPr>
          </w:p>
        </w:tc>
        <w:tc>
          <w:tcPr>
            <w:tcW w:w="2253" w:type="dxa"/>
          </w:tcPr>
          <w:p w14:paraId="40F4AC73" w14:textId="77777777" w:rsidR="00EE0D3F" w:rsidRPr="007D4A98" w:rsidRDefault="00EE0D3F" w:rsidP="00ED35C9">
            <w:pPr>
              <w:spacing w:after="0" w:line="240" w:lineRule="auto"/>
              <w:rPr>
                <w:rFonts w:ascii="Arial" w:hAnsi="Arial" w:cs="Arial"/>
              </w:rPr>
            </w:pPr>
            <w:r w:rsidRPr="007D4A98">
              <w:rPr>
                <w:rFonts w:ascii="Arial" w:hAnsi="Arial" w:cs="Arial"/>
              </w:rPr>
              <w:t>€</w:t>
            </w:r>
          </w:p>
          <w:p w14:paraId="04AD0DE1" w14:textId="77777777" w:rsidR="00ED35C9" w:rsidRPr="007D4A98" w:rsidRDefault="00ED35C9" w:rsidP="00ED35C9">
            <w:pPr>
              <w:spacing w:after="0" w:line="240" w:lineRule="auto"/>
              <w:rPr>
                <w:rFonts w:ascii="Arial" w:hAnsi="Arial" w:cs="Arial"/>
              </w:rPr>
            </w:pPr>
          </w:p>
          <w:p w14:paraId="05888B2D" w14:textId="77777777" w:rsidR="00EE0D3F" w:rsidRPr="007D4A98" w:rsidRDefault="00EE0D3F" w:rsidP="00ED35C9">
            <w:pPr>
              <w:spacing w:after="0" w:line="240" w:lineRule="auto"/>
              <w:rPr>
                <w:rFonts w:ascii="Arial" w:hAnsi="Arial" w:cs="Arial"/>
              </w:rPr>
            </w:pPr>
            <w:r w:rsidRPr="007D4A98">
              <w:rPr>
                <w:rFonts w:ascii="Arial" w:hAnsi="Arial" w:cs="Arial"/>
              </w:rPr>
              <w:t>€</w:t>
            </w:r>
          </w:p>
          <w:p w14:paraId="6C3FE29B" w14:textId="77777777" w:rsidR="009C6DA8" w:rsidRPr="007D4A98" w:rsidRDefault="009C6DA8" w:rsidP="00ED35C9">
            <w:pPr>
              <w:spacing w:after="0" w:line="240" w:lineRule="auto"/>
              <w:rPr>
                <w:rFonts w:ascii="Arial" w:hAnsi="Arial" w:cs="Arial"/>
              </w:rPr>
            </w:pPr>
          </w:p>
          <w:p w14:paraId="624FF731" w14:textId="77777777" w:rsidR="00EE0D3F" w:rsidRPr="007D4A98" w:rsidRDefault="00EE0D3F" w:rsidP="00ED35C9">
            <w:pPr>
              <w:spacing w:after="0" w:line="240" w:lineRule="auto"/>
              <w:rPr>
                <w:rFonts w:ascii="Arial" w:hAnsi="Arial" w:cs="Arial"/>
              </w:rPr>
            </w:pPr>
            <w:r w:rsidRPr="007D4A98">
              <w:rPr>
                <w:rFonts w:ascii="Arial" w:hAnsi="Arial" w:cs="Arial"/>
              </w:rPr>
              <w:t>€</w:t>
            </w:r>
          </w:p>
          <w:p w14:paraId="68B4788F" w14:textId="77777777" w:rsidR="007D4A98" w:rsidRPr="007D4A98" w:rsidRDefault="007D4A98" w:rsidP="00ED35C9">
            <w:pPr>
              <w:spacing w:after="0" w:line="240" w:lineRule="auto"/>
              <w:rPr>
                <w:rFonts w:ascii="Arial" w:hAnsi="Arial" w:cs="Arial"/>
              </w:rPr>
            </w:pPr>
          </w:p>
          <w:p w14:paraId="30CAF555" w14:textId="77777777" w:rsidR="00EE0D3F" w:rsidRPr="007D4A98" w:rsidRDefault="00EE0D3F" w:rsidP="00ED35C9">
            <w:pPr>
              <w:spacing w:after="0" w:line="240" w:lineRule="auto"/>
              <w:rPr>
                <w:rFonts w:ascii="Arial" w:hAnsi="Arial" w:cs="Arial"/>
              </w:rPr>
            </w:pPr>
            <w:r w:rsidRPr="007D4A98">
              <w:rPr>
                <w:rFonts w:ascii="Arial" w:hAnsi="Arial" w:cs="Arial"/>
              </w:rPr>
              <w:t>€</w:t>
            </w:r>
          </w:p>
          <w:p w14:paraId="276E9B26" w14:textId="77777777" w:rsidR="007D4A98" w:rsidRPr="007D4A98" w:rsidRDefault="007D4A98" w:rsidP="00ED35C9">
            <w:pPr>
              <w:spacing w:after="0" w:line="240" w:lineRule="auto"/>
              <w:rPr>
                <w:rFonts w:ascii="Arial" w:hAnsi="Arial" w:cs="Arial"/>
              </w:rPr>
            </w:pPr>
          </w:p>
          <w:p w14:paraId="7532923F" w14:textId="77777777" w:rsidR="00EE0D3F" w:rsidRPr="007D4A98" w:rsidRDefault="00EE0D3F" w:rsidP="00ED35C9">
            <w:pPr>
              <w:spacing w:after="0" w:line="240" w:lineRule="auto"/>
              <w:rPr>
                <w:rFonts w:ascii="Arial" w:hAnsi="Arial" w:cs="Arial"/>
              </w:rPr>
            </w:pPr>
            <w:r w:rsidRPr="007D4A98">
              <w:rPr>
                <w:rFonts w:ascii="Arial" w:hAnsi="Arial" w:cs="Arial"/>
              </w:rPr>
              <w:t>€</w:t>
            </w:r>
          </w:p>
          <w:p w14:paraId="4DFF1BE2" w14:textId="77777777" w:rsidR="007D4A98" w:rsidRPr="007D4A98" w:rsidRDefault="007D4A98" w:rsidP="00ED35C9">
            <w:pPr>
              <w:spacing w:after="0" w:line="240" w:lineRule="auto"/>
              <w:rPr>
                <w:rFonts w:ascii="Arial" w:hAnsi="Arial" w:cs="Arial"/>
              </w:rPr>
            </w:pPr>
          </w:p>
          <w:p w14:paraId="302168F5" w14:textId="77777777" w:rsidR="00EE0D3F" w:rsidRDefault="00EE0D3F" w:rsidP="00ED35C9">
            <w:pPr>
              <w:spacing w:after="0" w:line="240" w:lineRule="auto"/>
              <w:rPr>
                <w:rFonts w:ascii="Arial" w:hAnsi="Arial" w:cs="Arial"/>
              </w:rPr>
            </w:pPr>
            <w:r w:rsidRPr="007D4A98">
              <w:rPr>
                <w:rFonts w:ascii="Arial" w:hAnsi="Arial" w:cs="Arial"/>
              </w:rPr>
              <w:t>€</w:t>
            </w:r>
          </w:p>
          <w:p w14:paraId="2272C3DD" w14:textId="77777777" w:rsidR="007D4A98" w:rsidRDefault="007D4A98" w:rsidP="00ED35C9">
            <w:pPr>
              <w:spacing w:after="0" w:line="240" w:lineRule="auto"/>
              <w:rPr>
                <w:rFonts w:ascii="Arial" w:hAnsi="Arial" w:cs="Arial"/>
              </w:rPr>
            </w:pPr>
          </w:p>
          <w:p w14:paraId="0B5FCD15" w14:textId="77777777" w:rsidR="007D4A98" w:rsidRPr="007D4A98" w:rsidRDefault="007D4A98" w:rsidP="00ED35C9">
            <w:pPr>
              <w:spacing w:after="0" w:line="240" w:lineRule="auto"/>
              <w:rPr>
                <w:rFonts w:ascii="Arial" w:hAnsi="Arial" w:cs="Arial"/>
              </w:rPr>
            </w:pPr>
          </w:p>
          <w:p w14:paraId="0CC45267" w14:textId="77777777" w:rsidR="00EE0D3F" w:rsidRDefault="00EE0D3F" w:rsidP="00ED35C9">
            <w:pPr>
              <w:spacing w:after="0" w:line="240" w:lineRule="auto"/>
              <w:rPr>
                <w:rFonts w:ascii="Arial" w:hAnsi="Arial" w:cs="Arial"/>
              </w:rPr>
            </w:pPr>
            <w:r w:rsidRPr="007D4A98">
              <w:rPr>
                <w:rFonts w:ascii="Arial" w:hAnsi="Arial" w:cs="Arial"/>
              </w:rPr>
              <w:t>€</w:t>
            </w:r>
          </w:p>
          <w:p w14:paraId="685707EC" w14:textId="77777777" w:rsidR="007D4A98" w:rsidRPr="007D4A98" w:rsidRDefault="007D4A98" w:rsidP="00ED35C9">
            <w:pPr>
              <w:spacing w:after="0" w:line="240" w:lineRule="auto"/>
              <w:rPr>
                <w:rFonts w:ascii="Arial" w:hAnsi="Arial" w:cs="Arial"/>
              </w:rPr>
            </w:pPr>
          </w:p>
          <w:p w14:paraId="42E859AB" w14:textId="77777777" w:rsidR="00EE0D3F" w:rsidRDefault="00EE0D3F" w:rsidP="00ED35C9">
            <w:pPr>
              <w:spacing w:after="0" w:line="240" w:lineRule="auto"/>
              <w:rPr>
                <w:rFonts w:ascii="Arial" w:hAnsi="Arial" w:cs="Arial"/>
              </w:rPr>
            </w:pPr>
            <w:r w:rsidRPr="007D4A98">
              <w:rPr>
                <w:rFonts w:ascii="Arial" w:hAnsi="Arial" w:cs="Arial"/>
              </w:rPr>
              <w:t>€</w:t>
            </w:r>
          </w:p>
          <w:p w14:paraId="0DCE1F59" w14:textId="77777777" w:rsidR="007D4A98" w:rsidRDefault="007D4A98" w:rsidP="00ED35C9">
            <w:pPr>
              <w:spacing w:after="0" w:line="240" w:lineRule="auto"/>
              <w:rPr>
                <w:rFonts w:ascii="Arial" w:hAnsi="Arial" w:cs="Arial"/>
              </w:rPr>
            </w:pPr>
          </w:p>
          <w:p w14:paraId="309915CB" w14:textId="77777777" w:rsidR="0013780E" w:rsidRPr="007D4A98" w:rsidRDefault="0013780E" w:rsidP="00ED35C9">
            <w:pPr>
              <w:spacing w:after="0" w:line="240" w:lineRule="auto"/>
              <w:rPr>
                <w:rFonts w:ascii="Arial" w:hAnsi="Arial" w:cs="Arial"/>
              </w:rPr>
            </w:pPr>
            <w:r w:rsidRPr="007D4A98">
              <w:rPr>
                <w:rFonts w:ascii="Arial" w:hAnsi="Arial" w:cs="Arial"/>
              </w:rPr>
              <w:t>€</w:t>
            </w:r>
          </w:p>
          <w:p w14:paraId="76DF3993" w14:textId="77777777" w:rsidR="007D4A98" w:rsidRDefault="007D4A98" w:rsidP="00ED35C9">
            <w:pPr>
              <w:spacing w:after="0" w:line="240" w:lineRule="auto"/>
              <w:rPr>
                <w:rFonts w:ascii="Arial" w:hAnsi="Arial" w:cs="Arial"/>
              </w:rPr>
            </w:pPr>
          </w:p>
          <w:p w14:paraId="6299F343" w14:textId="785F30C7" w:rsidR="00923DA6" w:rsidRPr="007D4A98" w:rsidRDefault="00923DA6" w:rsidP="00ED35C9">
            <w:pPr>
              <w:spacing w:after="0" w:line="240" w:lineRule="auto"/>
              <w:rPr>
                <w:rFonts w:ascii="Arial" w:hAnsi="Arial" w:cs="Arial"/>
              </w:rPr>
            </w:pPr>
            <w:r w:rsidRPr="007D4A98">
              <w:rPr>
                <w:rFonts w:ascii="Arial" w:hAnsi="Arial" w:cs="Arial"/>
              </w:rPr>
              <w:t>€</w:t>
            </w:r>
            <w:r w:rsidR="00035483" w:rsidRPr="007D4A98">
              <w:rPr>
                <w:rFonts w:ascii="Arial" w:hAnsi="Arial" w:cs="Arial"/>
              </w:rPr>
              <w:t xml:space="preserve"> </w:t>
            </w:r>
          </w:p>
        </w:tc>
      </w:tr>
      <w:tr w:rsidR="00EE0D3F" w:rsidRPr="005A4421" w14:paraId="48D65B05" w14:textId="77777777" w:rsidTr="007D4A98">
        <w:tc>
          <w:tcPr>
            <w:tcW w:w="9067" w:type="dxa"/>
            <w:gridSpan w:val="2"/>
          </w:tcPr>
          <w:p w14:paraId="39D0C662" w14:textId="0A80AE6B" w:rsidR="00EE0D3F" w:rsidRPr="005A4421" w:rsidRDefault="00EE0D3F" w:rsidP="00072494">
            <w:pPr>
              <w:pStyle w:val="Lijstalinea"/>
              <w:ind w:left="5676"/>
              <w:rPr>
                <w:rFonts w:ascii="Arial" w:hAnsi="Arial" w:cs="Arial"/>
                <w:b/>
              </w:rPr>
            </w:pPr>
            <w:r w:rsidRPr="005A4421">
              <w:rPr>
                <w:rFonts w:ascii="Arial" w:hAnsi="Arial" w:cs="Arial"/>
                <w:b/>
              </w:rPr>
              <w:t>Subtotaal</w:t>
            </w:r>
            <w:r w:rsidR="005A4421">
              <w:rPr>
                <w:rFonts w:ascii="Arial" w:hAnsi="Arial" w:cs="Arial"/>
                <w:b/>
              </w:rPr>
              <w:t xml:space="preserve"> </w:t>
            </w:r>
            <w:r w:rsidR="00FC15E9" w:rsidRPr="005A4421">
              <w:rPr>
                <w:rFonts w:ascii="Arial" w:hAnsi="Arial" w:cs="Arial"/>
                <w:b/>
              </w:rPr>
              <w:t xml:space="preserve"> </w:t>
            </w:r>
            <w:r w:rsidRPr="005A4421">
              <w:rPr>
                <w:rFonts w:ascii="Arial" w:hAnsi="Arial" w:cs="Arial"/>
                <w:b/>
              </w:rPr>
              <w:t>€</w:t>
            </w:r>
          </w:p>
          <w:p w14:paraId="19576550" w14:textId="77777777" w:rsidR="00EE0D3F" w:rsidRPr="005A4421" w:rsidRDefault="00EE0D3F" w:rsidP="00072494">
            <w:pPr>
              <w:pStyle w:val="Lijstalinea"/>
              <w:ind w:left="5676"/>
              <w:rPr>
                <w:rFonts w:ascii="Arial" w:hAnsi="Arial" w:cs="Arial"/>
                <w:sz w:val="18"/>
                <w:szCs w:val="18"/>
              </w:rPr>
            </w:pPr>
          </w:p>
        </w:tc>
      </w:tr>
    </w:tbl>
    <w:p w14:paraId="626EA80E" w14:textId="77777777" w:rsidR="00EE0D3F" w:rsidRPr="005A4421" w:rsidRDefault="00EE0D3F" w:rsidP="00EE0D3F">
      <w:pPr>
        <w:spacing w:after="0" w:line="240" w:lineRule="auto"/>
        <w:rPr>
          <w:rFonts w:ascii="Arial" w:hAnsi="Arial" w:cs="Arial"/>
          <w:sz w:val="18"/>
          <w:szCs w:val="18"/>
        </w:rPr>
      </w:pPr>
    </w:p>
    <w:p w14:paraId="4A3207BD" w14:textId="654A9531" w:rsidR="007D4A98" w:rsidRDefault="007D4A98">
      <w:pPr>
        <w:spacing w:after="160" w:line="259" w:lineRule="auto"/>
        <w:rPr>
          <w:rFonts w:ascii="Arial" w:hAnsi="Arial" w:cs="Arial"/>
          <w:sz w:val="18"/>
          <w:szCs w:val="18"/>
        </w:rPr>
      </w:pPr>
      <w:r>
        <w:rPr>
          <w:rFonts w:ascii="Arial" w:hAnsi="Arial" w:cs="Arial"/>
          <w:sz w:val="18"/>
          <w:szCs w:val="18"/>
        </w:rPr>
        <w:br w:type="page"/>
      </w:r>
    </w:p>
    <w:p w14:paraId="794A5C6A" w14:textId="77777777" w:rsidR="00EE0D3F" w:rsidRPr="005A4421" w:rsidRDefault="00EE0D3F" w:rsidP="00EE0D3F">
      <w:pPr>
        <w:spacing w:after="0" w:line="240" w:lineRule="auto"/>
        <w:rPr>
          <w:rFonts w:ascii="Arial" w:hAnsi="Arial" w:cs="Arial"/>
          <w:sz w:val="18"/>
          <w:szCs w:val="18"/>
        </w:rPr>
      </w:pPr>
    </w:p>
    <w:tbl>
      <w:tblPr>
        <w:tblStyle w:val="Tabelraster"/>
        <w:tblW w:w="9209" w:type="dxa"/>
        <w:tblLook w:val="04A0" w:firstRow="1" w:lastRow="0" w:firstColumn="1" w:lastColumn="0" w:noHBand="0" w:noVBand="1"/>
      </w:tblPr>
      <w:tblGrid>
        <w:gridCol w:w="6820"/>
        <w:gridCol w:w="2389"/>
      </w:tblGrid>
      <w:tr w:rsidR="00EE0D3F" w:rsidRPr="005A4421" w14:paraId="7680DCE6" w14:textId="77777777" w:rsidTr="005A4421">
        <w:tc>
          <w:tcPr>
            <w:tcW w:w="6820" w:type="dxa"/>
          </w:tcPr>
          <w:p w14:paraId="7C5FB1A7" w14:textId="16BF7DA3" w:rsidR="00EE0D3F" w:rsidRPr="005A4421" w:rsidRDefault="00EE0D3F" w:rsidP="00072494">
            <w:pPr>
              <w:rPr>
                <w:rFonts w:ascii="Arial" w:hAnsi="Arial" w:cs="Arial"/>
                <w:b/>
              </w:rPr>
            </w:pPr>
            <w:r w:rsidRPr="005A4421">
              <w:rPr>
                <w:rFonts w:ascii="Arial" w:hAnsi="Arial" w:cs="Arial"/>
                <w:b/>
              </w:rPr>
              <w:t xml:space="preserve">2 </w:t>
            </w:r>
            <w:r w:rsidR="00FE28DB" w:rsidRPr="005A4421">
              <w:rPr>
                <w:rFonts w:ascii="Arial" w:hAnsi="Arial" w:cs="Arial"/>
                <w:b/>
              </w:rPr>
              <w:t>Energievoorziening</w:t>
            </w:r>
            <w:r w:rsidR="007E4931" w:rsidRPr="005A4421">
              <w:rPr>
                <w:rFonts w:ascii="Arial" w:hAnsi="Arial" w:cs="Arial"/>
                <w:b/>
              </w:rPr>
              <w:t>, energieterugwinning en ventilatie</w:t>
            </w:r>
          </w:p>
        </w:tc>
        <w:tc>
          <w:tcPr>
            <w:tcW w:w="2389" w:type="dxa"/>
          </w:tcPr>
          <w:p w14:paraId="7E2F4541" w14:textId="77777777" w:rsidR="00EE0D3F" w:rsidRPr="005A4421" w:rsidRDefault="00EE0D3F" w:rsidP="00072494">
            <w:pPr>
              <w:rPr>
                <w:rFonts w:ascii="Arial" w:hAnsi="Arial" w:cs="Arial"/>
                <w:sz w:val="18"/>
                <w:szCs w:val="18"/>
              </w:rPr>
            </w:pPr>
            <w:r w:rsidRPr="005A4421">
              <w:rPr>
                <w:rFonts w:ascii="Arial" w:hAnsi="Arial" w:cs="Arial"/>
              </w:rPr>
              <w:t>Bedrag inclusief BTW</w:t>
            </w:r>
          </w:p>
        </w:tc>
      </w:tr>
      <w:tr w:rsidR="00EE0D3F" w:rsidRPr="005A4421" w14:paraId="4AD39D1F" w14:textId="77777777" w:rsidTr="005A4421">
        <w:tc>
          <w:tcPr>
            <w:tcW w:w="6820" w:type="dxa"/>
          </w:tcPr>
          <w:p w14:paraId="620FD207" w14:textId="77777777" w:rsidR="00EE0D3F" w:rsidRPr="00860D1F" w:rsidRDefault="00A035A9" w:rsidP="005D2A55">
            <w:pPr>
              <w:pStyle w:val="Lijstalinea"/>
              <w:numPr>
                <w:ilvl w:val="0"/>
                <w:numId w:val="3"/>
              </w:numPr>
              <w:spacing w:after="0" w:line="240" w:lineRule="auto"/>
              <w:rPr>
                <w:rFonts w:ascii="Arial" w:hAnsi="Arial" w:cs="Arial"/>
              </w:rPr>
            </w:pPr>
            <w:r w:rsidRPr="00860D1F">
              <w:rPr>
                <w:rFonts w:ascii="Arial" w:hAnsi="Arial" w:cs="Arial"/>
              </w:rPr>
              <w:t xml:space="preserve">Hoogrendementsketel (voorzien van </w:t>
            </w:r>
            <w:r w:rsidR="00153889" w:rsidRPr="00860D1F">
              <w:rPr>
                <w:rFonts w:ascii="Arial" w:hAnsi="Arial" w:cs="Arial"/>
              </w:rPr>
              <w:t>HR107-label)</w:t>
            </w:r>
          </w:p>
          <w:p w14:paraId="13F9539A" w14:textId="77777777" w:rsidR="005B4DC5" w:rsidRPr="00860D1F" w:rsidRDefault="005B4DC5" w:rsidP="005D2A55">
            <w:pPr>
              <w:pStyle w:val="Lijstalinea"/>
              <w:spacing w:after="0" w:line="240" w:lineRule="auto"/>
              <w:rPr>
                <w:rFonts w:ascii="Arial" w:hAnsi="Arial" w:cs="Arial"/>
              </w:rPr>
            </w:pPr>
          </w:p>
          <w:p w14:paraId="16F8019F" w14:textId="6DFC8A02" w:rsidR="005B4DC5" w:rsidRPr="00860D1F" w:rsidRDefault="005B4DC5" w:rsidP="005D2A55">
            <w:pPr>
              <w:pStyle w:val="Lijstalinea"/>
              <w:numPr>
                <w:ilvl w:val="0"/>
                <w:numId w:val="3"/>
              </w:numPr>
              <w:spacing w:after="0" w:line="240" w:lineRule="auto"/>
              <w:rPr>
                <w:rFonts w:ascii="Arial" w:hAnsi="Arial" w:cs="Arial"/>
              </w:rPr>
            </w:pPr>
            <w:r w:rsidRPr="00860D1F">
              <w:rPr>
                <w:rFonts w:ascii="Arial" w:hAnsi="Arial" w:cs="Arial"/>
              </w:rPr>
              <w:t>HRe-ketel of micro-wkk (</w:t>
            </w:r>
            <w:r w:rsidR="00405FFD" w:rsidRPr="00860D1F">
              <w:rPr>
                <w:rFonts w:ascii="Arial" w:hAnsi="Arial" w:cs="Arial"/>
              </w:rPr>
              <w:t>micro-</w:t>
            </w:r>
            <w:r w:rsidRPr="00860D1F">
              <w:rPr>
                <w:rFonts w:ascii="Arial" w:hAnsi="Arial" w:cs="Arial"/>
              </w:rPr>
              <w:t>warmtekrachtkoppeling)</w:t>
            </w:r>
          </w:p>
          <w:p w14:paraId="4362F300" w14:textId="77777777" w:rsidR="005B4DC5" w:rsidRPr="00860D1F" w:rsidRDefault="005B4DC5" w:rsidP="005D2A55">
            <w:pPr>
              <w:pStyle w:val="Lijstalinea"/>
              <w:spacing w:after="0" w:line="240" w:lineRule="auto"/>
              <w:rPr>
                <w:rFonts w:ascii="Arial" w:hAnsi="Arial" w:cs="Arial"/>
              </w:rPr>
            </w:pPr>
          </w:p>
          <w:p w14:paraId="342AAD56" w14:textId="77777777" w:rsidR="006F043C" w:rsidRPr="00860D1F" w:rsidRDefault="006F043C" w:rsidP="005D2A55">
            <w:pPr>
              <w:pStyle w:val="Lijstalinea"/>
              <w:numPr>
                <w:ilvl w:val="0"/>
                <w:numId w:val="3"/>
              </w:numPr>
              <w:spacing w:after="0" w:line="240" w:lineRule="auto"/>
              <w:rPr>
                <w:rFonts w:ascii="Arial" w:hAnsi="Arial" w:cs="Arial"/>
              </w:rPr>
            </w:pPr>
            <w:r w:rsidRPr="00860D1F">
              <w:rPr>
                <w:rFonts w:ascii="Arial" w:hAnsi="Arial" w:cs="Arial"/>
              </w:rPr>
              <w:t>Waterzijdig inregelen (cv-installatie)</w:t>
            </w:r>
          </w:p>
          <w:p w14:paraId="49FBC984" w14:textId="77777777" w:rsidR="00C82160" w:rsidRPr="00860D1F" w:rsidRDefault="00C82160" w:rsidP="005D2A55">
            <w:pPr>
              <w:pStyle w:val="Lijstalinea"/>
              <w:spacing w:after="0" w:line="240" w:lineRule="auto"/>
              <w:rPr>
                <w:rFonts w:ascii="Arial" w:hAnsi="Arial" w:cs="Arial"/>
              </w:rPr>
            </w:pPr>
          </w:p>
          <w:p w14:paraId="2031F027" w14:textId="1D4553B0" w:rsidR="005B4DC5" w:rsidRPr="00860D1F" w:rsidRDefault="00411214" w:rsidP="005D2A55">
            <w:pPr>
              <w:pStyle w:val="Lijstalinea"/>
              <w:numPr>
                <w:ilvl w:val="0"/>
                <w:numId w:val="3"/>
              </w:numPr>
              <w:spacing w:after="0" w:line="240" w:lineRule="auto"/>
              <w:rPr>
                <w:rFonts w:ascii="Arial" w:hAnsi="Arial" w:cs="Arial"/>
              </w:rPr>
            </w:pPr>
            <w:r w:rsidRPr="00860D1F">
              <w:rPr>
                <w:rFonts w:ascii="Arial" w:hAnsi="Arial" w:cs="Arial"/>
              </w:rPr>
              <w:t>Warmteterugwinning (WTW) uit ventilatielucht</w:t>
            </w:r>
          </w:p>
          <w:p w14:paraId="36D6DA84" w14:textId="662B9FF1" w:rsidR="00411214" w:rsidRPr="00860D1F" w:rsidRDefault="00411214" w:rsidP="005D2A55">
            <w:pPr>
              <w:pStyle w:val="Lijstalinea"/>
              <w:spacing w:after="0" w:line="240" w:lineRule="auto"/>
              <w:rPr>
                <w:rFonts w:ascii="Arial" w:hAnsi="Arial" w:cs="Arial"/>
              </w:rPr>
            </w:pPr>
          </w:p>
          <w:p w14:paraId="408FCDD8" w14:textId="07D22418" w:rsidR="00411214" w:rsidRPr="00860D1F" w:rsidRDefault="00411214" w:rsidP="005D2A55">
            <w:pPr>
              <w:pStyle w:val="Lijstalinea"/>
              <w:numPr>
                <w:ilvl w:val="0"/>
                <w:numId w:val="3"/>
              </w:numPr>
              <w:spacing w:after="0" w:line="240" w:lineRule="auto"/>
              <w:rPr>
                <w:rFonts w:ascii="Arial" w:hAnsi="Arial" w:cs="Arial"/>
              </w:rPr>
            </w:pPr>
            <w:r w:rsidRPr="00860D1F">
              <w:rPr>
                <w:rFonts w:ascii="Arial" w:hAnsi="Arial" w:cs="Arial"/>
              </w:rPr>
              <w:t xml:space="preserve">Warmteterugwinning (WTW) uit </w:t>
            </w:r>
            <w:r w:rsidR="006976B7" w:rsidRPr="00860D1F">
              <w:rPr>
                <w:rFonts w:ascii="Arial" w:hAnsi="Arial" w:cs="Arial"/>
              </w:rPr>
              <w:t>douchewater</w:t>
            </w:r>
          </w:p>
          <w:p w14:paraId="23BF5D59" w14:textId="77777777" w:rsidR="00B90BB3" w:rsidRPr="00860D1F" w:rsidRDefault="00B90BB3" w:rsidP="005D2A55">
            <w:pPr>
              <w:pStyle w:val="Lijstalinea"/>
              <w:spacing w:after="0" w:line="240" w:lineRule="auto"/>
              <w:rPr>
                <w:rFonts w:ascii="Arial" w:hAnsi="Arial" w:cs="Arial"/>
              </w:rPr>
            </w:pPr>
          </w:p>
          <w:p w14:paraId="713358C0" w14:textId="5BE99551" w:rsidR="00B90BB3" w:rsidRPr="00860D1F" w:rsidRDefault="00B90BB3" w:rsidP="005D2A55">
            <w:pPr>
              <w:pStyle w:val="Lijstalinea"/>
              <w:numPr>
                <w:ilvl w:val="0"/>
                <w:numId w:val="3"/>
              </w:numPr>
              <w:spacing w:after="0" w:line="240" w:lineRule="auto"/>
              <w:rPr>
                <w:rFonts w:ascii="Arial" w:hAnsi="Arial" w:cs="Arial"/>
              </w:rPr>
            </w:pPr>
            <w:r w:rsidRPr="00860D1F">
              <w:rPr>
                <w:rFonts w:ascii="Arial" w:hAnsi="Arial" w:cs="Arial"/>
              </w:rPr>
              <w:t>Energiezuinige gelijkstroompomp en/of gelijkstroomventilator</w:t>
            </w:r>
          </w:p>
          <w:p w14:paraId="66BA757D" w14:textId="469C4567" w:rsidR="00870EA9" w:rsidRPr="00860D1F" w:rsidRDefault="00870EA9" w:rsidP="005D2A55">
            <w:pPr>
              <w:spacing w:after="0" w:line="240" w:lineRule="auto"/>
              <w:rPr>
                <w:rFonts w:ascii="Arial" w:hAnsi="Arial" w:cs="Arial"/>
              </w:rPr>
            </w:pPr>
          </w:p>
          <w:p w14:paraId="7CFED0AF" w14:textId="143F61E4" w:rsidR="006976B7" w:rsidRPr="00860D1F" w:rsidRDefault="00C17870" w:rsidP="005D2A55">
            <w:pPr>
              <w:pStyle w:val="Lijstalinea"/>
              <w:numPr>
                <w:ilvl w:val="0"/>
                <w:numId w:val="3"/>
              </w:numPr>
              <w:spacing w:after="0" w:line="240" w:lineRule="auto"/>
              <w:rPr>
                <w:rFonts w:ascii="Arial" w:hAnsi="Arial" w:cs="Arial"/>
              </w:rPr>
            </w:pPr>
            <w:r w:rsidRPr="00860D1F">
              <w:rPr>
                <w:rFonts w:ascii="Arial" w:hAnsi="Arial" w:cs="Arial"/>
              </w:rPr>
              <w:t>Vraag gestuurde ventilatie</w:t>
            </w:r>
          </w:p>
          <w:p w14:paraId="007EA4FC" w14:textId="77777777" w:rsidR="00C17870" w:rsidRPr="00860D1F" w:rsidRDefault="00C17870" w:rsidP="005D2A55">
            <w:pPr>
              <w:pStyle w:val="Lijstalinea"/>
              <w:spacing w:after="0" w:line="240" w:lineRule="auto"/>
              <w:rPr>
                <w:rFonts w:ascii="Arial" w:hAnsi="Arial" w:cs="Arial"/>
              </w:rPr>
            </w:pPr>
          </w:p>
          <w:p w14:paraId="32FF9E03" w14:textId="667ED47A" w:rsidR="00405FFD" w:rsidRPr="00860D1F" w:rsidRDefault="00405FFD" w:rsidP="005D2A55">
            <w:pPr>
              <w:pStyle w:val="Lijstalinea"/>
              <w:numPr>
                <w:ilvl w:val="0"/>
                <w:numId w:val="3"/>
              </w:numPr>
              <w:spacing w:after="0" w:line="240" w:lineRule="auto"/>
              <w:rPr>
                <w:rFonts w:ascii="Arial" w:hAnsi="Arial" w:cs="Arial"/>
              </w:rPr>
            </w:pPr>
            <w:r w:rsidRPr="00860D1F">
              <w:rPr>
                <w:rFonts w:ascii="Arial" w:hAnsi="Arial" w:cs="Arial"/>
              </w:rPr>
              <w:t xml:space="preserve">Warmtekrachtkoppeling </w:t>
            </w:r>
            <w:r w:rsidR="00870EA9" w:rsidRPr="00860D1F">
              <w:rPr>
                <w:rFonts w:ascii="Arial" w:hAnsi="Arial" w:cs="Arial"/>
              </w:rPr>
              <w:t>(WKK)</w:t>
            </w:r>
          </w:p>
          <w:p w14:paraId="4DEB3AFA" w14:textId="77777777" w:rsidR="00C52CE4" w:rsidRPr="00860D1F" w:rsidRDefault="00C52CE4" w:rsidP="005D2A55">
            <w:pPr>
              <w:pStyle w:val="Default"/>
              <w:ind w:left="720"/>
              <w:rPr>
                <w:rFonts w:ascii="Arial" w:hAnsi="Arial" w:cs="Arial"/>
                <w:color w:val="auto"/>
                <w:sz w:val="22"/>
                <w:szCs w:val="22"/>
              </w:rPr>
            </w:pPr>
          </w:p>
          <w:p w14:paraId="0743D67D" w14:textId="0FC21FEC" w:rsidR="00161E06" w:rsidRPr="00860D1F" w:rsidRDefault="00C52CE4" w:rsidP="005D2A55">
            <w:pPr>
              <w:pStyle w:val="Default"/>
              <w:numPr>
                <w:ilvl w:val="0"/>
                <w:numId w:val="7"/>
              </w:numPr>
              <w:rPr>
                <w:rFonts w:ascii="Arial" w:hAnsi="Arial" w:cs="Arial"/>
                <w:color w:val="auto"/>
                <w:sz w:val="22"/>
                <w:szCs w:val="22"/>
              </w:rPr>
            </w:pPr>
            <w:r w:rsidRPr="00860D1F">
              <w:rPr>
                <w:rFonts w:ascii="Arial" w:hAnsi="Arial" w:cs="Arial"/>
                <w:color w:val="auto"/>
                <w:sz w:val="22"/>
                <w:szCs w:val="22"/>
              </w:rPr>
              <w:t>W</w:t>
            </w:r>
            <w:r w:rsidR="00161E06" w:rsidRPr="00860D1F">
              <w:rPr>
                <w:rFonts w:ascii="Arial" w:hAnsi="Arial" w:cs="Arial"/>
                <w:color w:val="auto"/>
                <w:sz w:val="22"/>
                <w:szCs w:val="22"/>
              </w:rPr>
              <w:t xml:space="preserve">armte-koudeopslag </w:t>
            </w:r>
          </w:p>
          <w:p w14:paraId="254F4A2C" w14:textId="77777777" w:rsidR="00B90BB3" w:rsidRPr="00860D1F" w:rsidRDefault="00B90BB3" w:rsidP="005D2A55">
            <w:pPr>
              <w:pStyle w:val="Default"/>
              <w:ind w:left="720"/>
              <w:rPr>
                <w:rFonts w:ascii="Arial" w:hAnsi="Arial" w:cs="Arial"/>
                <w:color w:val="auto"/>
                <w:sz w:val="22"/>
                <w:szCs w:val="22"/>
              </w:rPr>
            </w:pPr>
          </w:p>
          <w:p w14:paraId="7E0BED5E" w14:textId="05841C4E" w:rsidR="00B90BB3" w:rsidRPr="00860D1F" w:rsidRDefault="00B90BB3" w:rsidP="005D2A55">
            <w:pPr>
              <w:pStyle w:val="Default"/>
              <w:numPr>
                <w:ilvl w:val="0"/>
                <w:numId w:val="7"/>
              </w:numPr>
              <w:rPr>
                <w:rFonts w:ascii="Arial" w:hAnsi="Arial" w:cs="Arial"/>
                <w:color w:val="auto"/>
                <w:sz w:val="22"/>
                <w:szCs w:val="22"/>
              </w:rPr>
            </w:pPr>
            <w:r w:rsidRPr="00860D1F">
              <w:rPr>
                <w:rFonts w:ascii="Arial" w:hAnsi="Arial" w:cs="Arial"/>
                <w:color w:val="auto"/>
                <w:sz w:val="22"/>
                <w:szCs w:val="22"/>
              </w:rPr>
              <w:t>Maatregelen voor aansluiting op het warmtenet</w:t>
            </w:r>
          </w:p>
          <w:p w14:paraId="35015EEE" w14:textId="77777777" w:rsidR="005D2A55" w:rsidRPr="00860D1F" w:rsidRDefault="005D2A55" w:rsidP="005D2A55">
            <w:pPr>
              <w:pStyle w:val="Lijstalinea"/>
              <w:spacing w:after="0" w:line="240" w:lineRule="auto"/>
              <w:rPr>
                <w:rFonts w:ascii="Arial" w:hAnsi="Arial" w:cs="Arial"/>
              </w:rPr>
            </w:pPr>
          </w:p>
          <w:p w14:paraId="66AF7DE9" w14:textId="69E58E94" w:rsidR="00B90BB3" w:rsidRPr="00860D1F" w:rsidRDefault="00B90BB3" w:rsidP="005D2A55">
            <w:pPr>
              <w:pStyle w:val="Default"/>
              <w:numPr>
                <w:ilvl w:val="0"/>
                <w:numId w:val="7"/>
              </w:numPr>
              <w:rPr>
                <w:rFonts w:ascii="Arial" w:hAnsi="Arial" w:cs="Arial"/>
                <w:color w:val="auto"/>
                <w:sz w:val="22"/>
                <w:szCs w:val="22"/>
              </w:rPr>
            </w:pPr>
            <w:r w:rsidRPr="00860D1F">
              <w:rPr>
                <w:rFonts w:ascii="Arial" w:hAnsi="Arial" w:cs="Arial"/>
                <w:color w:val="auto"/>
                <w:sz w:val="22"/>
                <w:szCs w:val="22"/>
              </w:rPr>
              <w:t>Installeren van een lage temperatuur afgiftesysteem</w:t>
            </w:r>
          </w:p>
          <w:p w14:paraId="41100EE3" w14:textId="77777777" w:rsidR="00B90BB3" w:rsidRPr="00860D1F" w:rsidRDefault="00B90BB3" w:rsidP="005D2A55">
            <w:pPr>
              <w:pStyle w:val="Lijstalinea"/>
              <w:spacing w:after="0" w:line="240" w:lineRule="auto"/>
              <w:rPr>
                <w:rFonts w:ascii="Arial" w:hAnsi="Arial" w:cs="Arial"/>
              </w:rPr>
            </w:pPr>
          </w:p>
          <w:p w14:paraId="269BC638" w14:textId="38E6A303" w:rsidR="00B90BB3" w:rsidRPr="00860D1F" w:rsidRDefault="00B90BB3" w:rsidP="005D2A55">
            <w:pPr>
              <w:pStyle w:val="Default"/>
              <w:numPr>
                <w:ilvl w:val="0"/>
                <w:numId w:val="7"/>
              </w:numPr>
              <w:rPr>
                <w:rFonts w:ascii="Arial" w:hAnsi="Arial" w:cs="Arial"/>
                <w:color w:val="auto"/>
                <w:sz w:val="22"/>
                <w:szCs w:val="22"/>
              </w:rPr>
            </w:pPr>
            <w:r w:rsidRPr="00860D1F">
              <w:rPr>
                <w:rFonts w:ascii="Arial" w:hAnsi="Arial" w:cs="Arial"/>
                <w:color w:val="auto"/>
                <w:sz w:val="22"/>
                <w:szCs w:val="22"/>
              </w:rPr>
              <w:t>Verwarmingsketel op alternatieve duurzaam opgewekte gassen</w:t>
            </w:r>
          </w:p>
          <w:p w14:paraId="753EFB39" w14:textId="77777777" w:rsidR="00B90BB3" w:rsidRPr="00860D1F" w:rsidRDefault="00B90BB3" w:rsidP="005D2A55">
            <w:pPr>
              <w:pStyle w:val="Lijstalinea"/>
              <w:spacing w:after="0" w:line="240" w:lineRule="auto"/>
              <w:rPr>
                <w:rFonts w:ascii="Arial" w:hAnsi="Arial" w:cs="Arial"/>
              </w:rPr>
            </w:pPr>
          </w:p>
          <w:p w14:paraId="03086CB5" w14:textId="44CCE007" w:rsidR="00B90BB3" w:rsidRPr="00860D1F" w:rsidRDefault="00B90BB3" w:rsidP="005D2A55">
            <w:pPr>
              <w:pStyle w:val="Default"/>
              <w:numPr>
                <w:ilvl w:val="0"/>
                <w:numId w:val="7"/>
              </w:numPr>
              <w:rPr>
                <w:rFonts w:ascii="Arial" w:hAnsi="Arial" w:cs="Arial"/>
                <w:color w:val="auto"/>
                <w:sz w:val="22"/>
                <w:szCs w:val="22"/>
              </w:rPr>
            </w:pPr>
            <w:r w:rsidRPr="00860D1F">
              <w:rPr>
                <w:rFonts w:ascii="Arial" w:hAnsi="Arial" w:cs="Arial"/>
                <w:color w:val="auto"/>
                <w:sz w:val="22"/>
                <w:szCs w:val="22"/>
              </w:rPr>
              <w:t>Hybride warmtepomp</w:t>
            </w:r>
          </w:p>
          <w:p w14:paraId="49C39A3B" w14:textId="2F810FAC" w:rsidR="00B90BB3" w:rsidRPr="00860D1F" w:rsidRDefault="00B90BB3" w:rsidP="005D2A55">
            <w:pPr>
              <w:pStyle w:val="Lijstalinea"/>
              <w:spacing w:after="0" w:line="240" w:lineRule="auto"/>
            </w:pPr>
          </w:p>
          <w:p w14:paraId="2876E84B" w14:textId="77777777" w:rsidR="00405FFD" w:rsidRPr="00860D1F" w:rsidRDefault="00405FFD" w:rsidP="005D2A55">
            <w:pPr>
              <w:pStyle w:val="Lijstalinea"/>
              <w:numPr>
                <w:ilvl w:val="0"/>
                <w:numId w:val="3"/>
              </w:numPr>
              <w:spacing w:after="0" w:line="240" w:lineRule="auto"/>
              <w:rPr>
                <w:rFonts w:ascii="Arial" w:hAnsi="Arial" w:cs="Arial"/>
              </w:rPr>
            </w:pPr>
            <w:r w:rsidRPr="00860D1F">
              <w:rPr>
                <w:rFonts w:ascii="Arial" w:hAnsi="Arial" w:cs="Arial"/>
              </w:rPr>
              <w:t xml:space="preserve">Warmtepomp </w:t>
            </w:r>
          </w:p>
          <w:p w14:paraId="74BA3A98" w14:textId="77777777" w:rsidR="00405FFD" w:rsidRPr="00860D1F" w:rsidRDefault="00405FFD" w:rsidP="005D2A55">
            <w:pPr>
              <w:pStyle w:val="Lijstalinea"/>
              <w:spacing w:after="0" w:line="240" w:lineRule="auto"/>
              <w:rPr>
                <w:rFonts w:ascii="Arial" w:hAnsi="Arial" w:cs="Arial"/>
              </w:rPr>
            </w:pPr>
          </w:p>
          <w:p w14:paraId="73A22EE5" w14:textId="77777777" w:rsidR="00405FFD" w:rsidRPr="00860D1F" w:rsidRDefault="00405FFD" w:rsidP="005D2A55">
            <w:pPr>
              <w:pStyle w:val="Lijstalinea"/>
              <w:numPr>
                <w:ilvl w:val="0"/>
                <w:numId w:val="3"/>
              </w:numPr>
              <w:spacing w:after="0" w:line="240" w:lineRule="auto"/>
              <w:rPr>
                <w:rFonts w:ascii="Arial" w:hAnsi="Arial" w:cs="Arial"/>
              </w:rPr>
            </w:pPr>
            <w:r w:rsidRPr="00860D1F">
              <w:rPr>
                <w:rFonts w:ascii="Arial" w:hAnsi="Arial" w:cs="Arial"/>
              </w:rPr>
              <w:t xml:space="preserve">Zonneboiler </w:t>
            </w:r>
          </w:p>
          <w:p w14:paraId="2FEDFD34" w14:textId="77777777" w:rsidR="00405FFD" w:rsidRPr="00860D1F" w:rsidRDefault="00405FFD" w:rsidP="005D2A55">
            <w:pPr>
              <w:pStyle w:val="Lijstalinea"/>
              <w:spacing w:after="0" w:line="240" w:lineRule="auto"/>
              <w:rPr>
                <w:rFonts w:ascii="Arial" w:hAnsi="Arial" w:cs="Arial"/>
              </w:rPr>
            </w:pPr>
          </w:p>
          <w:p w14:paraId="5698D10B" w14:textId="44ABBE17" w:rsidR="00C17870" w:rsidRPr="00860D1F" w:rsidRDefault="00405FFD" w:rsidP="005D2A55">
            <w:pPr>
              <w:pStyle w:val="Lijstalinea"/>
              <w:numPr>
                <w:ilvl w:val="0"/>
                <w:numId w:val="3"/>
              </w:numPr>
              <w:spacing w:after="0" w:line="240" w:lineRule="auto"/>
              <w:rPr>
                <w:rFonts w:ascii="Arial" w:hAnsi="Arial" w:cs="Arial"/>
              </w:rPr>
            </w:pPr>
            <w:r w:rsidRPr="00860D1F">
              <w:rPr>
                <w:rFonts w:ascii="Arial" w:hAnsi="Arial" w:cs="Arial"/>
              </w:rPr>
              <w:t>Zonnepanelen</w:t>
            </w:r>
          </w:p>
          <w:p w14:paraId="5115F47A" w14:textId="77777777" w:rsidR="00870EA9" w:rsidRPr="00860D1F" w:rsidRDefault="00870EA9" w:rsidP="005D2A55">
            <w:pPr>
              <w:pStyle w:val="Lijstalinea"/>
              <w:spacing w:after="0" w:line="240" w:lineRule="auto"/>
              <w:rPr>
                <w:rFonts w:ascii="Arial" w:hAnsi="Arial" w:cs="Arial"/>
              </w:rPr>
            </w:pPr>
          </w:p>
          <w:p w14:paraId="0BA842C3" w14:textId="7845271C" w:rsidR="00870EA9" w:rsidRPr="00860D1F" w:rsidRDefault="00870EA9" w:rsidP="005D2A55">
            <w:pPr>
              <w:pStyle w:val="Lijstalinea"/>
              <w:numPr>
                <w:ilvl w:val="0"/>
                <w:numId w:val="3"/>
              </w:numPr>
              <w:spacing w:after="0" w:line="240" w:lineRule="auto"/>
              <w:rPr>
                <w:rFonts w:ascii="Arial" w:hAnsi="Arial" w:cs="Arial"/>
              </w:rPr>
            </w:pPr>
            <w:r w:rsidRPr="00860D1F">
              <w:rPr>
                <w:rFonts w:ascii="Arial" w:hAnsi="Arial" w:cs="Arial"/>
              </w:rPr>
              <w:t>Energiemonitor</w:t>
            </w:r>
          </w:p>
          <w:p w14:paraId="136137AD" w14:textId="77777777" w:rsidR="00870EA9" w:rsidRPr="00860D1F" w:rsidRDefault="00870EA9" w:rsidP="005D2A55">
            <w:pPr>
              <w:pStyle w:val="Lijstalinea"/>
              <w:spacing w:after="0" w:line="240" w:lineRule="auto"/>
              <w:rPr>
                <w:rFonts w:ascii="Arial" w:hAnsi="Arial" w:cs="Arial"/>
              </w:rPr>
            </w:pPr>
          </w:p>
          <w:p w14:paraId="6FE50DDD" w14:textId="77777777" w:rsidR="00C17870" w:rsidRPr="00860D1F" w:rsidRDefault="00A13FFA" w:rsidP="005D2A55">
            <w:pPr>
              <w:pStyle w:val="Lijstalinea"/>
              <w:numPr>
                <w:ilvl w:val="0"/>
                <w:numId w:val="3"/>
              </w:numPr>
              <w:spacing w:after="0" w:line="240" w:lineRule="auto"/>
              <w:rPr>
                <w:rFonts w:ascii="Arial" w:hAnsi="Arial" w:cs="Arial"/>
              </w:rPr>
            </w:pPr>
            <w:r w:rsidRPr="00860D1F">
              <w:rPr>
                <w:rFonts w:ascii="Arial" w:hAnsi="Arial" w:cs="Arial"/>
              </w:rPr>
              <w:t xml:space="preserve">Overig, namelijk: </w:t>
            </w:r>
          </w:p>
          <w:p w14:paraId="4151BFA9" w14:textId="77777777" w:rsidR="00860D1F" w:rsidRPr="00860D1F" w:rsidRDefault="00860D1F" w:rsidP="00860D1F">
            <w:pPr>
              <w:pStyle w:val="Lijstalinea"/>
              <w:rPr>
                <w:rFonts w:ascii="Arial" w:hAnsi="Arial" w:cs="Arial"/>
              </w:rPr>
            </w:pPr>
          </w:p>
          <w:p w14:paraId="5D0421CA" w14:textId="21BD2299" w:rsidR="00860D1F" w:rsidRPr="00860D1F" w:rsidRDefault="00860D1F" w:rsidP="00860D1F">
            <w:pPr>
              <w:pStyle w:val="Lijstalinea"/>
              <w:spacing w:after="0" w:line="240" w:lineRule="auto"/>
              <w:rPr>
                <w:rFonts w:ascii="Arial" w:hAnsi="Arial" w:cs="Arial"/>
              </w:rPr>
            </w:pPr>
          </w:p>
        </w:tc>
        <w:tc>
          <w:tcPr>
            <w:tcW w:w="2389" w:type="dxa"/>
          </w:tcPr>
          <w:p w14:paraId="0291327B" w14:textId="77777777" w:rsidR="00EE0D3F" w:rsidRPr="00860D1F" w:rsidRDefault="00EE0D3F" w:rsidP="00860D1F">
            <w:pPr>
              <w:spacing w:after="0" w:line="240" w:lineRule="auto"/>
              <w:rPr>
                <w:rFonts w:ascii="Arial" w:hAnsi="Arial" w:cs="Arial"/>
              </w:rPr>
            </w:pPr>
            <w:r w:rsidRPr="00860D1F">
              <w:rPr>
                <w:rFonts w:ascii="Arial" w:hAnsi="Arial" w:cs="Arial"/>
              </w:rPr>
              <w:t>€</w:t>
            </w:r>
          </w:p>
          <w:p w14:paraId="6A621861" w14:textId="77777777" w:rsidR="00025F1A" w:rsidRDefault="00025F1A" w:rsidP="00860D1F">
            <w:pPr>
              <w:spacing w:after="0" w:line="240" w:lineRule="auto"/>
              <w:rPr>
                <w:rFonts w:ascii="Arial" w:hAnsi="Arial" w:cs="Arial"/>
              </w:rPr>
            </w:pPr>
          </w:p>
          <w:p w14:paraId="174A41F9" w14:textId="24E117FD" w:rsidR="00EE0D3F" w:rsidRPr="00860D1F" w:rsidRDefault="00EE0D3F" w:rsidP="00860D1F">
            <w:pPr>
              <w:spacing w:after="0" w:line="240" w:lineRule="auto"/>
              <w:rPr>
                <w:rFonts w:ascii="Arial" w:hAnsi="Arial" w:cs="Arial"/>
              </w:rPr>
            </w:pPr>
            <w:r w:rsidRPr="00860D1F">
              <w:rPr>
                <w:rFonts w:ascii="Arial" w:hAnsi="Arial" w:cs="Arial"/>
              </w:rPr>
              <w:t>€</w:t>
            </w:r>
          </w:p>
          <w:p w14:paraId="617148EA" w14:textId="77777777" w:rsidR="00025F1A" w:rsidRDefault="00025F1A" w:rsidP="00860D1F">
            <w:pPr>
              <w:spacing w:after="0" w:line="240" w:lineRule="auto"/>
              <w:rPr>
                <w:rFonts w:ascii="Arial" w:hAnsi="Arial" w:cs="Arial"/>
              </w:rPr>
            </w:pPr>
          </w:p>
          <w:p w14:paraId="16D1A429" w14:textId="504E286A" w:rsidR="00EE0D3F" w:rsidRPr="00860D1F" w:rsidRDefault="00EE0D3F" w:rsidP="00860D1F">
            <w:pPr>
              <w:spacing w:after="0" w:line="240" w:lineRule="auto"/>
              <w:rPr>
                <w:rFonts w:ascii="Arial" w:hAnsi="Arial" w:cs="Arial"/>
              </w:rPr>
            </w:pPr>
            <w:r w:rsidRPr="00860D1F">
              <w:rPr>
                <w:rFonts w:ascii="Arial" w:hAnsi="Arial" w:cs="Arial"/>
              </w:rPr>
              <w:t>€</w:t>
            </w:r>
          </w:p>
          <w:p w14:paraId="79672714" w14:textId="77777777" w:rsidR="00025F1A" w:rsidRDefault="00025F1A" w:rsidP="00860D1F">
            <w:pPr>
              <w:spacing w:after="0" w:line="240" w:lineRule="auto"/>
              <w:rPr>
                <w:rFonts w:ascii="Arial" w:hAnsi="Arial" w:cs="Arial"/>
              </w:rPr>
            </w:pPr>
          </w:p>
          <w:p w14:paraId="4C8EDDFE" w14:textId="5207341D" w:rsidR="007F58FD" w:rsidRPr="00860D1F" w:rsidRDefault="00411214" w:rsidP="00860D1F">
            <w:pPr>
              <w:spacing w:after="0" w:line="240" w:lineRule="auto"/>
              <w:rPr>
                <w:rFonts w:ascii="Arial" w:hAnsi="Arial" w:cs="Arial"/>
              </w:rPr>
            </w:pPr>
            <w:r w:rsidRPr="00860D1F">
              <w:rPr>
                <w:rFonts w:ascii="Arial" w:hAnsi="Arial" w:cs="Arial"/>
              </w:rPr>
              <w:t>€</w:t>
            </w:r>
          </w:p>
          <w:p w14:paraId="64403BF1" w14:textId="77777777" w:rsidR="00025F1A" w:rsidRDefault="00025F1A" w:rsidP="00860D1F">
            <w:pPr>
              <w:spacing w:after="0" w:line="240" w:lineRule="auto"/>
              <w:rPr>
                <w:rFonts w:ascii="Arial" w:hAnsi="Arial" w:cs="Arial"/>
              </w:rPr>
            </w:pPr>
          </w:p>
          <w:p w14:paraId="1BE2C852" w14:textId="055335B6" w:rsidR="005A4421" w:rsidRPr="00860D1F" w:rsidRDefault="00EE0D3F" w:rsidP="00860D1F">
            <w:pPr>
              <w:spacing w:after="0" w:line="240" w:lineRule="auto"/>
              <w:rPr>
                <w:rFonts w:ascii="Arial" w:hAnsi="Arial" w:cs="Arial"/>
              </w:rPr>
            </w:pPr>
            <w:r w:rsidRPr="00860D1F">
              <w:rPr>
                <w:rFonts w:ascii="Arial" w:hAnsi="Arial" w:cs="Arial"/>
              </w:rPr>
              <w:t>€</w:t>
            </w:r>
          </w:p>
          <w:p w14:paraId="67E0383F" w14:textId="77777777" w:rsidR="00025F1A" w:rsidRDefault="00025F1A" w:rsidP="00860D1F">
            <w:pPr>
              <w:spacing w:after="0" w:line="240" w:lineRule="auto"/>
              <w:rPr>
                <w:rFonts w:ascii="Arial" w:hAnsi="Arial" w:cs="Arial"/>
              </w:rPr>
            </w:pPr>
          </w:p>
          <w:p w14:paraId="41AE1D55" w14:textId="0F486891" w:rsidR="00631DC0" w:rsidRPr="00860D1F" w:rsidRDefault="00631DC0" w:rsidP="00860D1F">
            <w:pPr>
              <w:spacing w:after="0" w:line="240" w:lineRule="auto"/>
              <w:rPr>
                <w:rFonts w:ascii="Arial" w:hAnsi="Arial" w:cs="Arial"/>
              </w:rPr>
            </w:pPr>
            <w:r w:rsidRPr="00860D1F">
              <w:rPr>
                <w:rFonts w:ascii="Arial" w:hAnsi="Arial" w:cs="Arial"/>
              </w:rPr>
              <w:t xml:space="preserve">€ </w:t>
            </w:r>
          </w:p>
          <w:p w14:paraId="26A6716F" w14:textId="77777777" w:rsidR="00025F1A" w:rsidRDefault="00025F1A" w:rsidP="00860D1F">
            <w:pPr>
              <w:spacing w:after="0" w:line="240" w:lineRule="auto"/>
              <w:rPr>
                <w:rFonts w:ascii="Arial" w:hAnsi="Arial" w:cs="Arial"/>
              </w:rPr>
            </w:pPr>
          </w:p>
          <w:p w14:paraId="5E21C3DE" w14:textId="77777777" w:rsidR="00025F1A" w:rsidRDefault="00025F1A" w:rsidP="00860D1F">
            <w:pPr>
              <w:spacing w:after="0" w:line="240" w:lineRule="auto"/>
              <w:rPr>
                <w:rFonts w:ascii="Arial" w:hAnsi="Arial" w:cs="Arial"/>
              </w:rPr>
            </w:pPr>
          </w:p>
          <w:p w14:paraId="5441E273" w14:textId="5A5A880A" w:rsidR="00631DC0" w:rsidRPr="00860D1F" w:rsidRDefault="00631DC0" w:rsidP="00860D1F">
            <w:pPr>
              <w:spacing w:after="0" w:line="240" w:lineRule="auto"/>
              <w:rPr>
                <w:rFonts w:ascii="Arial" w:hAnsi="Arial" w:cs="Arial"/>
              </w:rPr>
            </w:pPr>
            <w:r w:rsidRPr="00860D1F">
              <w:rPr>
                <w:rFonts w:ascii="Arial" w:hAnsi="Arial" w:cs="Arial"/>
              </w:rPr>
              <w:t>€</w:t>
            </w:r>
          </w:p>
          <w:p w14:paraId="29400661" w14:textId="77777777" w:rsidR="00025F1A" w:rsidRDefault="00025F1A" w:rsidP="00860D1F">
            <w:pPr>
              <w:spacing w:after="0" w:line="240" w:lineRule="auto"/>
              <w:rPr>
                <w:rFonts w:ascii="Arial" w:hAnsi="Arial" w:cs="Arial"/>
              </w:rPr>
            </w:pPr>
          </w:p>
          <w:p w14:paraId="11F62F98" w14:textId="50640C7D" w:rsidR="00631DC0" w:rsidRPr="00860D1F" w:rsidRDefault="00631DC0" w:rsidP="00860D1F">
            <w:pPr>
              <w:spacing w:after="0" w:line="240" w:lineRule="auto"/>
              <w:rPr>
                <w:rFonts w:ascii="Arial" w:hAnsi="Arial" w:cs="Arial"/>
              </w:rPr>
            </w:pPr>
            <w:r w:rsidRPr="00860D1F">
              <w:rPr>
                <w:rFonts w:ascii="Arial" w:hAnsi="Arial" w:cs="Arial"/>
              </w:rPr>
              <w:t>€</w:t>
            </w:r>
          </w:p>
          <w:p w14:paraId="2675DD4B" w14:textId="77777777" w:rsidR="00025F1A" w:rsidRDefault="00025F1A" w:rsidP="00860D1F">
            <w:pPr>
              <w:spacing w:after="0" w:line="240" w:lineRule="auto"/>
              <w:rPr>
                <w:rFonts w:ascii="Arial" w:hAnsi="Arial" w:cs="Arial"/>
              </w:rPr>
            </w:pPr>
          </w:p>
          <w:p w14:paraId="1EBDB1C1" w14:textId="18419174" w:rsidR="00631DC0" w:rsidRPr="00860D1F" w:rsidRDefault="00631DC0" w:rsidP="00860D1F">
            <w:pPr>
              <w:spacing w:after="0" w:line="240" w:lineRule="auto"/>
              <w:rPr>
                <w:rFonts w:ascii="Arial" w:hAnsi="Arial" w:cs="Arial"/>
              </w:rPr>
            </w:pPr>
            <w:r w:rsidRPr="00860D1F">
              <w:rPr>
                <w:rFonts w:ascii="Arial" w:hAnsi="Arial" w:cs="Arial"/>
              </w:rPr>
              <w:t>€</w:t>
            </w:r>
          </w:p>
          <w:p w14:paraId="1CC64202" w14:textId="77777777" w:rsidR="00025F1A" w:rsidRDefault="00025F1A" w:rsidP="00860D1F">
            <w:pPr>
              <w:spacing w:after="0" w:line="240" w:lineRule="auto"/>
              <w:rPr>
                <w:rFonts w:ascii="Arial" w:hAnsi="Arial" w:cs="Arial"/>
              </w:rPr>
            </w:pPr>
          </w:p>
          <w:p w14:paraId="41E7FA6A" w14:textId="12B74B09" w:rsidR="00EE0D3F" w:rsidRPr="00860D1F" w:rsidRDefault="00631DC0" w:rsidP="00860D1F">
            <w:pPr>
              <w:spacing w:after="0" w:line="240" w:lineRule="auto"/>
              <w:rPr>
                <w:rFonts w:ascii="Arial" w:hAnsi="Arial" w:cs="Arial"/>
              </w:rPr>
            </w:pPr>
            <w:r w:rsidRPr="00860D1F">
              <w:rPr>
                <w:rFonts w:ascii="Arial" w:hAnsi="Arial" w:cs="Arial"/>
              </w:rPr>
              <w:t>€</w:t>
            </w:r>
            <w:r w:rsidR="00EE0D3F" w:rsidRPr="00860D1F">
              <w:rPr>
                <w:rFonts w:ascii="Arial" w:hAnsi="Arial" w:cs="Arial"/>
              </w:rPr>
              <w:t xml:space="preserve"> </w:t>
            </w:r>
          </w:p>
          <w:p w14:paraId="1231430E" w14:textId="77777777" w:rsidR="00025F1A" w:rsidRDefault="00025F1A" w:rsidP="00860D1F">
            <w:pPr>
              <w:spacing w:after="0" w:line="240" w:lineRule="auto"/>
              <w:rPr>
                <w:rFonts w:ascii="Arial" w:hAnsi="Arial" w:cs="Arial"/>
              </w:rPr>
            </w:pPr>
          </w:p>
          <w:p w14:paraId="72628015" w14:textId="7CDF00DE" w:rsidR="00631DC0" w:rsidRPr="00860D1F" w:rsidRDefault="00631DC0" w:rsidP="00860D1F">
            <w:pPr>
              <w:spacing w:after="0" w:line="240" w:lineRule="auto"/>
              <w:rPr>
                <w:rFonts w:ascii="Arial" w:hAnsi="Arial" w:cs="Arial"/>
              </w:rPr>
            </w:pPr>
            <w:r w:rsidRPr="00860D1F">
              <w:rPr>
                <w:rFonts w:ascii="Arial" w:hAnsi="Arial" w:cs="Arial"/>
              </w:rPr>
              <w:t xml:space="preserve">€ </w:t>
            </w:r>
          </w:p>
          <w:p w14:paraId="48678088" w14:textId="77777777" w:rsidR="00025F1A" w:rsidRDefault="00025F1A" w:rsidP="00860D1F">
            <w:pPr>
              <w:spacing w:after="0" w:line="240" w:lineRule="auto"/>
              <w:rPr>
                <w:rFonts w:ascii="Arial" w:hAnsi="Arial" w:cs="Arial"/>
              </w:rPr>
            </w:pPr>
          </w:p>
          <w:p w14:paraId="02C66458" w14:textId="06E6340D" w:rsidR="00631DC0" w:rsidRPr="00860D1F" w:rsidRDefault="00631DC0" w:rsidP="00860D1F">
            <w:pPr>
              <w:spacing w:after="0" w:line="240" w:lineRule="auto"/>
              <w:rPr>
                <w:rFonts w:ascii="Arial" w:hAnsi="Arial" w:cs="Arial"/>
              </w:rPr>
            </w:pPr>
            <w:r w:rsidRPr="00860D1F">
              <w:rPr>
                <w:rFonts w:ascii="Arial" w:hAnsi="Arial" w:cs="Arial"/>
              </w:rPr>
              <w:t>€</w:t>
            </w:r>
          </w:p>
          <w:p w14:paraId="06383DB5" w14:textId="77777777" w:rsidR="00E73337" w:rsidRDefault="00E73337" w:rsidP="00860D1F">
            <w:pPr>
              <w:spacing w:after="0" w:line="240" w:lineRule="auto"/>
              <w:rPr>
                <w:rFonts w:ascii="Arial" w:hAnsi="Arial" w:cs="Arial"/>
              </w:rPr>
            </w:pPr>
          </w:p>
          <w:p w14:paraId="4B94B1A9" w14:textId="77777777" w:rsidR="00E73337" w:rsidRDefault="00E73337" w:rsidP="00860D1F">
            <w:pPr>
              <w:spacing w:after="0" w:line="240" w:lineRule="auto"/>
              <w:rPr>
                <w:rFonts w:ascii="Arial" w:hAnsi="Arial" w:cs="Arial"/>
              </w:rPr>
            </w:pPr>
          </w:p>
          <w:p w14:paraId="3C0DA41A" w14:textId="77777777" w:rsidR="00A13FFA" w:rsidRDefault="00631DC0" w:rsidP="00860D1F">
            <w:pPr>
              <w:spacing w:after="0" w:line="240" w:lineRule="auto"/>
              <w:rPr>
                <w:rFonts w:ascii="Arial" w:hAnsi="Arial" w:cs="Arial"/>
              </w:rPr>
            </w:pPr>
            <w:r w:rsidRPr="00860D1F">
              <w:rPr>
                <w:rFonts w:ascii="Arial" w:hAnsi="Arial" w:cs="Arial"/>
              </w:rPr>
              <w:t>€</w:t>
            </w:r>
          </w:p>
          <w:p w14:paraId="026D7C64" w14:textId="77777777" w:rsidR="00E73337" w:rsidRDefault="00E73337" w:rsidP="00860D1F">
            <w:pPr>
              <w:spacing w:after="0" w:line="240" w:lineRule="auto"/>
              <w:rPr>
                <w:rFonts w:ascii="Arial" w:hAnsi="Arial" w:cs="Arial"/>
              </w:rPr>
            </w:pPr>
          </w:p>
          <w:p w14:paraId="3D49C971" w14:textId="77777777" w:rsidR="00E73337" w:rsidRPr="00860D1F" w:rsidRDefault="00E73337" w:rsidP="00E73337">
            <w:pPr>
              <w:spacing w:after="0" w:line="240" w:lineRule="auto"/>
              <w:rPr>
                <w:rFonts w:ascii="Arial" w:hAnsi="Arial" w:cs="Arial"/>
              </w:rPr>
            </w:pPr>
            <w:r w:rsidRPr="00860D1F">
              <w:rPr>
                <w:rFonts w:ascii="Arial" w:hAnsi="Arial" w:cs="Arial"/>
              </w:rPr>
              <w:t>€</w:t>
            </w:r>
          </w:p>
          <w:p w14:paraId="52C1C7F9" w14:textId="77777777" w:rsidR="00E73337" w:rsidRDefault="00E73337" w:rsidP="00E73337">
            <w:pPr>
              <w:spacing w:after="0" w:line="240" w:lineRule="auto"/>
              <w:rPr>
                <w:rFonts w:ascii="Arial" w:hAnsi="Arial" w:cs="Arial"/>
              </w:rPr>
            </w:pPr>
          </w:p>
          <w:p w14:paraId="6F2176B8" w14:textId="77777777" w:rsidR="00E73337" w:rsidRPr="00860D1F" w:rsidRDefault="00E73337" w:rsidP="00E73337">
            <w:pPr>
              <w:spacing w:after="0" w:line="240" w:lineRule="auto"/>
              <w:rPr>
                <w:rFonts w:ascii="Arial" w:hAnsi="Arial" w:cs="Arial"/>
              </w:rPr>
            </w:pPr>
            <w:r w:rsidRPr="00860D1F">
              <w:rPr>
                <w:rFonts w:ascii="Arial" w:hAnsi="Arial" w:cs="Arial"/>
              </w:rPr>
              <w:t>€</w:t>
            </w:r>
          </w:p>
          <w:p w14:paraId="71D453D2" w14:textId="77777777" w:rsidR="00E73337" w:rsidRDefault="00E73337" w:rsidP="00E73337">
            <w:pPr>
              <w:spacing w:after="0" w:line="240" w:lineRule="auto"/>
              <w:rPr>
                <w:rFonts w:ascii="Arial" w:hAnsi="Arial" w:cs="Arial"/>
              </w:rPr>
            </w:pPr>
          </w:p>
          <w:p w14:paraId="79A09D8A" w14:textId="77777777" w:rsidR="00E73337" w:rsidRPr="00860D1F" w:rsidRDefault="00E73337" w:rsidP="00E73337">
            <w:pPr>
              <w:spacing w:after="0" w:line="240" w:lineRule="auto"/>
              <w:rPr>
                <w:rFonts w:ascii="Arial" w:hAnsi="Arial" w:cs="Arial"/>
              </w:rPr>
            </w:pPr>
            <w:r w:rsidRPr="00860D1F">
              <w:rPr>
                <w:rFonts w:ascii="Arial" w:hAnsi="Arial" w:cs="Arial"/>
              </w:rPr>
              <w:t>€</w:t>
            </w:r>
          </w:p>
          <w:p w14:paraId="21C8B9E3" w14:textId="77777777" w:rsidR="00E73337" w:rsidRDefault="00E73337" w:rsidP="00E73337">
            <w:pPr>
              <w:spacing w:after="0" w:line="240" w:lineRule="auto"/>
              <w:rPr>
                <w:rFonts w:ascii="Arial" w:hAnsi="Arial" w:cs="Arial"/>
              </w:rPr>
            </w:pPr>
          </w:p>
          <w:p w14:paraId="2C8FEB98" w14:textId="77777777" w:rsidR="00E73337" w:rsidRPr="00860D1F" w:rsidRDefault="00E73337" w:rsidP="00E73337">
            <w:pPr>
              <w:spacing w:after="0" w:line="240" w:lineRule="auto"/>
              <w:rPr>
                <w:rFonts w:ascii="Arial" w:hAnsi="Arial" w:cs="Arial"/>
              </w:rPr>
            </w:pPr>
            <w:r w:rsidRPr="00860D1F">
              <w:rPr>
                <w:rFonts w:ascii="Arial" w:hAnsi="Arial" w:cs="Arial"/>
              </w:rPr>
              <w:t xml:space="preserve">€ </w:t>
            </w:r>
          </w:p>
          <w:p w14:paraId="284DED8D" w14:textId="77777777" w:rsidR="00E73337" w:rsidRDefault="00E73337" w:rsidP="00E73337">
            <w:pPr>
              <w:spacing w:after="0" w:line="240" w:lineRule="auto"/>
              <w:rPr>
                <w:rFonts w:ascii="Arial" w:hAnsi="Arial" w:cs="Arial"/>
              </w:rPr>
            </w:pPr>
          </w:p>
          <w:p w14:paraId="509F1110" w14:textId="77777777" w:rsidR="00E73337" w:rsidRPr="00860D1F" w:rsidRDefault="00E73337" w:rsidP="00E73337">
            <w:pPr>
              <w:spacing w:after="0" w:line="240" w:lineRule="auto"/>
              <w:rPr>
                <w:rFonts w:ascii="Arial" w:hAnsi="Arial" w:cs="Arial"/>
              </w:rPr>
            </w:pPr>
            <w:r w:rsidRPr="00860D1F">
              <w:rPr>
                <w:rFonts w:ascii="Arial" w:hAnsi="Arial" w:cs="Arial"/>
              </w:rPr>
              <w:t xml:space="preserve">€ </w:t>
            </w:r>
          </w:p>
          <w:p w14:paraId="039373F1" w14:textId="725D5AB3" w:rsidR="00E73337" w:rsidRPr="005A4421" w:rsidRDefault="00E73337" w:rsidP="00860D1F">
            <w:pPr>
              <w:spacing w:after="0" w:line="240" w:lineRule="auto"/>
              <w:rPr>
                <w:rFonts w:ascii="Arial" w:hAnsi="Arial" w:cs="Arial"/>
              </w:rPr>
            </w:pPr>
          </w:p>
        </w:tc>
      </w:tr>
      <w:tr w:rsidR="00EE0D3F" w:rsidRPr="005A4421" w14:paraId="1D1EF987" w14:textId="77777777" w:rsidTr="005A4421">
        <w:tc>
          <w:tcPr>
            <w:tcW w:w="9209" w:type="dxa"/>
            <w:gridSpan w:val="2"/>
          </w:tcPr>
          <w:p w14:paraId="333F8D6C" w14:textId="05F02100" w:rsidR="00EE0D3F" w:rsidRPr="005A4421" w:rsidRDefault="00EE0D3F" w:rsidP="00072494">
            <w:pPr>
              <w:pStyle w:val="Lijstalinea"/>
              <w:ind w:left="5676"/>
              <w:rPr>
                <w:rFonts w:ascii="Arial" w:hAnsi="Arial" w:cs="Arial"/>
                <w:b/>
              </w:rPr>
            </w:pPr>
            <w:r w:rsidRPr="005A4421">
              <w:rPr>
                <w:rFonts w:ascii="Arial" w:hAnsi="Arial" w:cs="Arial"/>
                <w:b/>
              </w:rPr>
              <w:t>Subtotaal  €</w:t>
            </w:r>
          </w:p>
          <w:p w14:paraId="282135F0" w14:textId="77777777" w:rsidR="00EE0D3F" w:rsidRPr="005A4421" w:rsidRDefault="00EE0D3F" w:rsidP="00072494">
            <w:pPr>
              <w:pStyle w:val="Lijstalinea"/>
              <w:ind w:left="5676"/>
              <w:rPr>
                <w:rFonts w:ascii="Arial" w:hAnsi="Arial" w:cs="Arial"/>
                <w:sz w:val="18"/>
                <w:szCs w:val="18"/>
              </w:rPr>
            </w:pPr>
          </w:p>
        </w:tc>
      </w:tr>
    </w:tbl>
    <w:p w14:paraId="48577281" w14:textId="77777777" w:rsidR="00EE0D3F" w:rsidRPr="005A4421" w:rsidRDefault="00EE0D3F" w:rsidP="00EE0D3F">
      <w:pPr>
        <w:spacing w:after="0" w:line="240" w:lineRule="auto"/>
        <w:rPr>
          <w:rFonts w:ascii="Arial" w:hAnsi="Arial" w:cs="Arial"/>
        </w:rPr>
      </w:pPr>
      <w:r w:rsidRPr="005A4421">
        <w:rPr>
          <w:rFonts w:ascii="Arial" w:hAnsi="Arial" w:cs="Arial"/>
          <w:b/>
        </w:rPr>
        <w:tab/>
      </w:r>
      <w:r w:rsidRPr="005A4421">
        <w:rPr>
          <w:rFonts w:ascii="Arial" w:hAnsi="Arial" w:cs="Arial"/>
          <w:b/>
        </w:rPr>
        <w:tab/>
      </w:r>
      <w:r w:rsidRPr="005A4421">
        <w:rPr>
          <w:rFonts w:ascii="Arial" w:hAnsi="Arial" w:cs="Arial"/>
          <w:b/>
        </w:rPr>
        <w:tab/>
      </w:r>
      <w:r w:rsidRPr="005A4421">
        <w:rPr>
          <w:rFonts w:ascii="Arial" w:hAnsi="Arial" w:cs="Arial"/>
          <w:b/>
        </w:rPr>
        <w:tab/>
      </w:r>
      <w:r w:rsidRPr="005A4421">
        <w:rPr>
          <w:rFonts w:ascii="Arial" w:hAnsi="Arial" w:cs="Arial"/>
          <w:b/>
        </w:rPr>
        <w:tab/>
      </w:r>
      <w:r w:rsidRPr="005A4421">
        <w:rPr>
          <w:rFonts w:ascii="Arial" w:hAnsi="Arial" w:cs="Arial"/>
          <w:b/>
        </w:rPr>
        <w:tab/>
      </w:r>
      <w:r w:rsidRPr="005A4421">
        <w:rPr>
          <w:rFonts w:ascii="Arial" w:hAnsi="Arial" w:cs="Arial"/>
          <w:b/>
        </w:rPr>
        <w:tab/>
      </w:r>
      <w:r w:rsidRPr="005A4421">
        <w:rPr>
          <w:rFonts w:ascii="Arial" w:hAnsi="Arial" w:cs="Arial"/>
          <w:b/>
        </w:rPr>
        <w:tab/>
      </w:r>
      <w:r w:rsidRPr="005A4421">
        <w:rPr>
          <w:rFonts w:ascii="Arial" w:hAnsi="Arial" w:cs="Arial"/>
          <w:b/>
        </w:rPr>
        <w:tab/>
      </w:r>
    </w:p>
    <w:p w14:paraId="08C1F4E8" w14:textId="34963ABB" w:rsidR="00C245BC" w:rsidRDefault="00EE0D3F" w:rsidP="00EE0D3F">
      <w:pPr>
        <w:spacing w:after="0" w:line="240" w:lineRule="auto"/>
        <w:rPr>
          <w:rFonts w:ascii="Arial" w:hAnsi="Arial" w:cs="Arial"/>
          <w:b/>
        </w:rPr>
      </w:pPr>
      <w:r w:rsidRPr="005A4421">
        <w:rPr>
          <w:rFonts w:ascii="Arial" w:hAnsi="Arial" w:cs="Arial"/>
          <w:b/>
        </w:rPr>
        <w:tab/>
      </w:r>
    </w:p>
    <w:p w14:paraId="0257DC92" w14:textId="77777777" w:rsidR="00C245BC" w:rsidRDefault="00C245BC">
      <w:pPr>
        <w:spacing w:after="160" w:line="259" w:lineRule="auto"/>
        <w:rPr>
          <w:rFonts w:ascii="Arial" w:hAnsi="Arial" w:cs="Arial"/>
          <w:b/>
        </w:rPr>
      </w:pPr>
      <w:r>
        <w:rPr>
          <w:rFonts w:ascii="Arial" w:hAnsi="Arial" w:cs="Arial"/>
          <w:b/>
        </w:rPr>
        <w:br w:type="page"/>
      </w:r>
    </w:p>
    <w:p w14:paraId="3700CBC6" w14:textId="77777777" w:rsidR="004C518A" w:rsidRPr="005A4421" w:rsidRDefault="004C518A" w:rsidP="00EE0D3F">
      <w:pPr>
        <w:spacing w:after="0" w:line="240" w:lineRule="auto"/>
        <w:rPr>
          <w:rFonts w:ascii="Arial" w:hAnsi="Arial" w:cs="Arial"/>
          <w:b/>
        </w:rPr>
      </w:pPr>
    </w:p>
    <w:tbl>
      <w:tblPr>
        <w:tblStyle w:val="Tabelraster"/>
        <w:tblW w:w="0" w:type="auto"/>
        <w:tblLook w:val="04A0" w:firstRow="1" w:lastRow="0" w:firstColumn="1" w:lastColumn="0" w:noHBand="0" w:noVBand="1"/>
      </w:tblPr>
      <w:tblGrid>
        <w:gridCol w:w="6799"/>
        <w:gridCol w:w="2263"/>
      </w:tblGrid>
      <w:tr w:rsidR="004C518A" w:rsidRPr="005A4421" w14:paraId="733052C5" w14:textId="77777777" w:rsidTr="00072494">
        <w:tc>
          <w:tcPr>
            <w:tcW w:w="9062" w:type="dxa"/>
            <w:gridSpan w:val="2"/>
          </w:tcPr>
          <w:p w14:paraId="707FD58C" w14:textId="3E2A5452" w:rsidR="004C518A" w:rsidRPr="005A4421" w:rsidRDefault="00923DA6" w:rsidP="00072494">
            <w:pPr>
              <w:rPr>
                <w:rFonts w:ascii="Arial" w:hAnsi="Arial" w:cs="Arial"/>
                <w:sz w:val="18"/>
                <w:szCs w:val="18"/>
              </w:rPr>
            </w:pPr>
            <w:r w:rsidRPr="005A4421">
              <w:rPr>
                <w:rFonts w:ascii="Arial" w:hAnsi="Arial" w:cs="Arial"/>
                <w:b/>
              </w:rPr>
              <w:t xml:space="preserve">3. Overige </w:t>
            </w:r>
            <w:r w:rsidR="004C518A" w:rsidRPr="005A4421">
              <w:rPr>
                <w:rFonts w:ascii="Arial" w:hAnsi="Arial" w:cs="Arial"/>
                <w:b/>
              </w:rPr>
              <w:t>verduurzamings</w:t>
            </w:r>
            <w:r w:rsidR="003302A6" w:rsidRPr="005A4421">
              <w:rPr>
                <w:rFonts w:ascii="Arial" w:hAnsi="Arial" w:cs="Arial"/>
                <w:b/>
              </w:rPr>
              <w:t>kosten</w:t>
            </w:r>
          </w:p>
        </w:tc>
      </w:tr>
      <w:tr w:rsidR="00D66605" w:rsidRPr="005A4421" w14:paraId="14165420" w14:textId="77777777" w:rsidTr="00D66605">
        <w:tc>
          <w:tcPr>
            <w:tcW w:w="6799" w:type="dxa"/>
          </w:tcPr>
          <w:p w14:paraId="2BC89F2F" w14:textId="1F39F540" w:rsidR="00D66605" w:rsidRPr="005A4421" w:rsidRDefault="00D66605" w:rsidP="003302A6">
            <w:pPr>
              <w:pStyle w:val="Lijstalinea"/>
              <w:numPr>
                <w:ilvl w:val="0"/>
                <w:numId w:val="3"/>
              </w:numPr>
              <w:spacing w:after="0" w:line="240" w:lineRule="auto"/>
              <w:rPr>
                <w:rFonts w:ascii="Arial" w:hAnsi="Arial" w:cs="Arial"/>
              </w:rPr>
            </w:pPr>
            <w:r w:rsidRPr="005A4421">
              <w:rPr>
                <w:rFonts w:ascii="Arial" w:hAnsi="Arial" w:cs="Arial"/>
              </w:rPr>
              <w:t xml:space="preserve">Kosten van een </w:t>
            </w:r>
            <w:r w:rsidR="00870EA9">
              <w:rPr>
                <w:rFonts w:ascii="Arial" w:hAnsi="Arial" w:cs="Arial"/>
              </w:rPr>
              <w:t>duurzaamheidsadvies (Quick</w:t>
            </w:r>
            <w:r w:rsidRPr="005A4421">
              <w:rPr>
                <w:rFonts w:ascii="Arial" w:hAnsi="Arial" w:cs="Arial"/>
              </w:rPr>
              <w:t>scan</w:t>
            </w:r>
            <w:r w:rsidR="00870EA9">
              <w:rPr>
                <w:rFonts w:ascii="Arial" w:hAnsi="Arial" w:cs="Arial"/>
              </w:rPr>
              <w:t>, Haalbaarheidsonderzoek</w:t>
            </w:r>
            <w:r w:rsidRPr="005A4421">
              <w:rPr>
                <w:rFonts w:ascii="Arial" w:hAnsi="Arial" w:cs="Arial"/>
              </w:rPr>
              <w:t xml:space="preserve"> of </w:t>
            </w:r>
            <w:r w:rsidR="00870EA9">
              <w:rPr>
                <w:rFonts w:ascii="Arial" w:hAnsi="Arial" w:cs="Arial"/>
              </w:rPr>
              <w:t>M</w:t>
            </w:r>
            <w:r w:rsidRPr="005A4421">
              <w:rPr>
                <w:rFonts w:ascii="Arial" w:hAnsi="Arial" w:cs="Arial"/>
              </w:rPr>
              <w:t>aatwerkadvies</w:t>
            </w:r>
            <w:r w:rsidR="004B4B93">
              <w:rPr>
                <w:rFonts w:ascii="Arial" w:hAnsi="Arial" w:cs="Arial"/>
              </w:rPr>
              <w:t>)</w:t>
            </w:r>
          </w:p>
          <w:p w14:paraId="2D8D0758" w14:textId="77777777" w:rsidR="00D66605" w:rsidRPr="005A4421" w:rsidRDefault="00D66605" w:rsidP="00D66605">
            <w:pPr>
              <w:pStyle w:val="Lijstalinea"/>
              <w:spacing w:after="0" w:line="240" w:lineRule="auto"/>
              <w:rPr>
                <w:rFonts w:ascii="Arial" w:hAnsi="Arial" w:cs="Arial"/>
              </w:rPr>
            </w:pPr>
          </w:p>
          <w:p w14:paraId="5E1A923B" w14:textId="0F1697A9" w:rsidR="00D66605" w:rsidRPr="005A4421" w:rsidRDefault="00D66605" w:rsidP="00D66605">
            <w:pPr>
              <w:pStyle w:val="Lijstalinea"/>
              <w:numPr>
                <w:ilvl w:val="0"/>
                <w:numId w:val="3"/>
              </w:numPr>
              <w:spacing w:after="0" w:line="240" w:lineRule="auto"/>
              <w:rPr>
                <w:rFonts w:ascii="Arial" w:hAnsi="Arial" w:cs="Arial"/>
              </w:rPr>
            </w:pPr>
            <w:r w:rsidRPr="005A4421">
              <w:rPr>
                <w:rFonts w:ascii="Arial" w:hAnsi="Arial" w:cs="Arial"/>
              </w:rPr>
              <w:t xml:space="preserve">Overige nog niet genoemde werkzaamheden </w:t>
            </w:r>
          </w:p>
          <w:p w14:paraId="4A902B67" w14:textId="77777777" w:rsidR="003C3B57" w:rsidRPr="005A4421" w:rsidRDefault="003C3B57" w:rsidP="003C3B57">
            <w:pPr>
              <w:pStyle w:val="Lijstalinea"/>
              <w:rPr>
                <w:rFonts w:ascii="Arial" w:hAnsi="Arial" w:cs="Arial"/>
              </w:rPr>
            </w:pPr>
          </w:p>
          <w:p w14:paraId="73BEC1C0" w14:textId="611AD998" w:rsidR="00D66605" w:rsidRPr="005A4421" w:rsidRDefault="00D66605" w:rsidP="00D66605">
            <w:pPr>
              <w:pStyle w:val="Lijstalinea"/>
              <w:spacing w:after="0" w:line="240" w:lineRule="auto"/>
              <w:rPr>
                <w:rFonts w:ascii="Arial" w:hAnsi="Arial" w:cs="Arial"/>
              </w:rPr>
            </w:pPr>
            <w:r w:rsidRPr="005A4421">
              <w:rPr>
                <w:rFonts w:ascii="Arial" w:hAnsi="Arial" w:cs="Arial"/>
              </w:rPr>
              <w:t xml:space="preserve">Beschrijving: </w:t>
            </w:r>
          </w:p>
          <w:p w14:paraId="156F82D6" w14:textId="6906A2E3" w:rsidR="00D66605" w:rsidRPr="005A4421" w:rsidRDefault="00D66605" w:rsidP="00D66605">
            <w:pPr>
              <w:spacing w:after="0" w:line="240" w:lineRule="auto"/>
              <w:rPr>
                <w:rFonts w:ascii="Arial" w:hAnsi="Arial" w:cs="Arial"/>
              </w:rPr>
            </w:pPr>
          </w:p>
        </w:tc>
        <w:tc>
          <w:tcPr>
            <w:tcW w:w="2263" w:type="dxa"/>
          </w:tcPr>
          <w:p w14:paraId="4EB14804" w14:textId="3485088B" w:rsidR="00D66605" w:rsidRPr="005A4421" w:rsidRDefault="00CB5EF8" w:rsidP="00D66605">
            <w:pPr>
              <w:pStyle w:val="Lijstalinea"/>
              <w:spacing w:after="0" w:line="240" w:lineRule="auto"/>
              <w:ind w:left="0"/>
              <w:rPr>
                <w:rFonts w:ascii="Arial" w:hAnsi="Arial" w:cs="Arial"/>
              </w:rPr>
            </w:pPr>
            <w:r w:rsidRPr="005A4421">
              <w:rPr>
                <w:rFonts w:ascii="Arial" w:hAnsi="Arial" w:cs="Arial"/>
              </w:rPr>
              <w:t xml:space="preserve">€ </w:t>
            </w:r>
          </w:p>
          <w:p w14:paraId="6EA57AC2" w14:textId="5D636281" w:rsidR="00CB5EF8" w:rsidRDefault="00CB5EF8" w:rsidP="00D66605">
            <w:pPr>
              <w:pStyle w:val="Lijstalinea"/>
              <w:spacing w:after="0" w:line="240" w:lineRule="auto"/>
              <w:ind w:left="0"/>
              <w:rPr>
                <w:rFonts w:ascii="Arial" w:hAnsi="Arial" w:cs="Arial"/>
              </w:rPr>
            </w:pPr>
          </w:p>
          <w:p w14:paraId="5FF8C3E9" w14:textId="77777777" w:rsidR="005547C2" w:rsidRPr="005A4421" w:rsidRDefault="005547C2" w:rsidP="00D66605">
            <w:pPr>
              <w:pStyle w:val="Lijstalinea"/>
              <w:spacing w:after="0" w:line="240" w:lineRule="auto"/>
              <w:ind w:left="0"/>
              <w:rPr>
                <w:rFonts w:ascii="Arial" w:hAnsi="Arial" w:cs="Arial"/>
              </w:rPr>
            </w:pPr>
          </w:p>
          <w:p w14:paraId="48C6DCC8" w14:textId="1010D068" w:rsidR="00CB5EF8" w:rsidRPr="005A4421" w:rsidRDefault="00CB5EF8" w:rsidP="00D66605">
            <w:pPr>
              <w:pStyle w:val="Lijstalinea"/>
              <w:spacing w:after="0" w:line="240" w:lineRule="auto"/>
              <w:ind w:left="0"/>
              <w:rPr>
                <w:rFonts w:ascii="Arial" w:hAnsi="Arial" w:cs="Arial"/>
              </w:rPr>
            </w:pPr>
            <w:r w:rsidRPr="005A4421">
              <w:rPr>
                <w:rFonts w:ascii="Arial" w:hAnsi="Arial" w:cs="Arial"/>
              </w:rPr>
              <w:t>€</w:t>
            </w:r>
          </w:p>
          <w:p w14:paraId="67FDF113" w14:textId="7550E36D" w:rsidR="00D66605" w:rsidRPr="005A4421" w:rsidRDefault="00D66605" w:rsidP="001327BF">
            <w:pPr>
              <w:pStyle w:val="Lijstalinea"/>
              <w:spacing w:after="0" w:line="240" w:lineRule="auto"/>
              <w:rPr>
                <w:rFonts w:ascii="Arial" w:hAnsi="Arial" w:cs="Arial"/>
                <w:b/>
              </w:rPr>
            </w:pPr>
          </w:p>
        </w:tc>
      </w:tr>
      <w:tr w:rsidR="004C518A" w:rsidRPr="005A4421" w14:paraId="109C3AF1" w14:textId="77777777" w:rsidTr="00072494">
        <w:tc>
          <w:tcPr>
            <w:tcW w:w="9062" w:type="dxa"/>
            <w:gridSpan w:val="2"/>
          </w:tcPr>
          <w:p w14:paraId="1FE43399" w14:textId="4EF4778F" w:rsidR="004C518A" w:rsidRPr="005A4421" w:rsidRDefault="001327BF" w:rsidP="00072494">
            <w:pPr>
              <w:pStyle w:val="Lijstalinea"/>
              <w:ind w:left="5676"/>
              <w:rPr>
                <w:rFonts w:ascii="Arial" w:hAnsi="Arial" w:cs="Arial"/>
              </w:rPr>
            </w:pPr>
            <w:r w:rsidRPr="005A4421">
              <w:rPr>
                <w:rFonts w:ascii="Arial" w:hAnsi="Arial" w:cs="Arial"/>
                <w:b/>
              </w:rPr>
              <w:t>Subt</w:t>
            </w:r>
            <w:r w:rsidR="004C518A" w:rsidRPr="005A4421">
              <w:rPr>
                <w:rFonts w:ascii="Arial" w:hAnsi="Arial" w:cs="Arial"/>
                <w:b/>
              </w:rPr>
              <w:t>otaal  €</w:t>
            </w:r>
          </w:p>
        </w:tc>
      </w:tr>
    </w:tbl>
    <w:p w14:paraId="230EC3B4" w14:textId="77777777" w:rsidR="004C518A" w:rsidRPr="005A4421" w:rsidRDefault="004C518A" w:rsidP="00EE0D3F">
      <w:pPr>
        <w:spacing w:after="0" w:line="240" w:lineRule="auto"/>
        <w:rPr>
          <w:rFonts w:ascii="Arial" w:hAnsi="Arial" w:cs="Arial"/>
          <w:b/>
        </w:rPr>
      </w:pPr>
    </w:p>
    <w:p w14:paraId="28BDF6F2" w14:textId="0876A031" w:rsidR="00EE0D3F" w:rsidRPr="005A4421" w:rsidRDefault="00EE0D3F" w:rsidP="00EE0D3F">
      <w:pPr>
        <w:spacing w:after="0" w:line="240" w:lineRule="auto"/>
        <w:rPr>
          <w:rFonts w:ascii="Arial" w:hAnsi="Arial" w:cs="Arial"/>
          <w:b/>
        </w:rPr>
      </w:pPr>
      <w:r w:rsidRPr="005A4421">
        <w:rPr>
          <w:rFonts w:ascii="Arial" w:hAnsi="Arial" w:cs="Arial"/>
          <w:b/>
        </w:rPr>
        <w:tab/>
      </w:r>
      <w:r w:rsidRPr="005A4421">
        <w:rPr>
          <w:rFonts w:ascii="Arial" w:hAnsi="Arial" w:cs="Arial"/>
          <w:b/>
        </w:rPr>
        <w:tab/>
      </w:r>
      <w:r w:rsidRPr="005A4421">
        <w:rPr>
          <w:rFonts w:ascii="Arial" w:hAnsi="Arial" w:cs="Arial"/>
          <w:b/>
        </w:rPr>
        <w:tab/>
      </w:r>
      <w:r w:rsidRPr="005A4421">
        <w:rPr>
          <w:rFonts w:ascii="Arial" w:hAnsi="Arial" w:cs="Arial"/>
          <w:b/>
        </w:rPr>
        <w:tab/>
      </w:r>
      <w:r w:rsidRPr="005A4421">
        <w:rPr>
          <w:rFonts w:ascii="Arial" w:hAnsi="Arial" w:cs="Arial"/>
          <w:b/>
        </w:rPr>
        <w:tab/>
      </w:r>
    </w:p>
    <w:tbl>
      <w:tblPr>
        <w:tblStyle w:val="Tabelraster"/>
        <w:tblW w:w="0" w:type="auto"/>
        <w:tblLook w:val="04A0" w:firstRow="1" w:lastRow="0" w:firstColumn="1" w:lastColumn="0" w:noHBand="0" w:noVBand="1"/>
      </w:tblPr>
      <w:tblGrid>
        <w:gridCol w:w="9062"/>
      </w:tblGrid>
      <w:tr w:rsidR="00EE0D3F" w:rsidRPr="005A4421" w14:paraId="268ADCD1" w14:textId="77777777" w:rsidTr="00072494">
        <w:tc>
          <w:tcPr>
            <w:tcW w:w="9062" w:type="dxa"/>
          </w:tcPr>
          <w:p w14:paraId="4E1C1628" w14:textId="79CC1D21" w:rsidR="00EE0D3F" w:rsidRPr="005A4421" w:rsidRDefault="00EE0D3F" w:rsidP="00072494">
            <w:pPr>
              <w:rPr>
                <w:rFonts w:ascii="Arial" w:hAnsi="Arial" w:cs="Arial"/>
                <w:sz w:val="18"/>
                <w:szCs w:val="18"/>
              </w:rPr>
            </w:pPr>
            <w:r w:rsidRPr="005A4421">
              <w:rPr>
                <w:rFonts w:ascii="Arial" w:hAnsi="Arial" w:cs="Arial"/>
                <w:b/>
              </w:rPr>
              <w:t xml:space="preserve">Totaalbedrag </w:t>
            </w:r>
            <w:r w:rsidR="007E4931" w:rsidRPr="005A4421">
              <w:rPr>
                <w:rFonts w:ascii="Arial" w:hAnsi="Arial" w:cs="Arial"/>
                <w:b/>
              </w:rPr>
              <w:t>verduurzamings</w:t>
            </w:r>
            <w:r w:rsidRPr="005A4421">
              <w:rPr>
                <w:rFonts w:ascii="Arial" w:hAnsi="Arial" w:cs="Arial"/>
                <w:b/>
              </w:rPr>
              <w:t>kosten</w:t>
            </w:r>
          </w:p>
        </w:tc>
      </w:tr>
      <w:tr w:rsidR="00EE0D3F" w:rsidRPr="005A4421" w14:paraId="70A3930F" w14:textId="77777777" w:rsidTr="00072494">
        <w:tc>
          <w:tcPr>
            <w:tcW w:w="9062" w:type="dxa"/>
          </w:tcPr>
          <w:p w14:paraId="38460110" w14:textId="76D4C4C9" w:rsidR="00EE0D3F" w:rsidRPr="005A4421" w:rsidRDefault="00EE0D3F" w:rsidP="00072494">
            <w:pPr>
              <w:pStyle w:val="Lijstalinea"/>
              <w:ind w:left="5676"/>
              <w:rPr>
                <w:rFonts w:ascii="Arial" w:hAnsi="Arial" w:cs="Arial"/>
              </w:rPr>
            </w:pPr>
            <w:r w:rsidRPr="005A4421">
              <w:rPr>
                <w:rFonts w:ascii="Arial" w:hAnsi="Arial" w:cs="Arial"/>
                <w:b/>
              </w:rPr>
              <w:t>Totaal       €</w:t>
            </w:r>
          </w:p>
        </w:tc>
      </w:tr>
    </w:tbl>
    <w:p w14:paraId="4E4D94E5" w14:textId="77777777" w:rsidR="00EE0D3F" w:rsidRPr="005A4421" w:rsidRDefault="00EE0D3F" w:rsidP="00EE0D3F">
      <w:pPr>
        <w:rPr>
          <w:rFonts w:ascii="Arial" w:hAnsi="Arial" w:cs="Arial"/>
        </w:rPr>
      </w:pPr>
    </w:p>
    <w:p w14:paraId="42251E47" w14:textId="77777777" w:rsidR="00EE0D3F" w:rsidRPr="005A4421" w:rsidRDefault="00EE0D3F">
      <w:pPr>
        <w:rPr>
          <w:rFonts w:ascii="Arial" w:hAnsi="Arial" w:cs="Arial"/>
        </w:rPr>
      </w:pPr>
    </w:p>
    <w:sectPr w:rsidR="00EE0D3F" w:rsidRPr="005A4421" w:rsidSect="007F58FD">
      <w:headerReference w:type="default" r:id="rId10"/>
      <w:pgSz w:w="11906" w:h="16838"/>
      <w:pgMar w:top="1417" w:right="1417" w:bottom="1417" w:left="1417" w:header="79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228B4" w14:textId="77777777" w:rsidR="0020743F" w:rsidRDefault="0020743F" w:rsidP="00BD7B29">
      <w:pPr>
        <w:spacing w:after="0" w:line="240" w:lineRule="auto"/>
      </w:pPr>
      <w:r>
        <w:separator/>
      </w:r>
    </w:p>
  </w:endnote>
  <w:endnote w:type="continuationSeparator" w:id="0">
    <w:p w14:paraId="7B8DE6A9" w14:textId="77777777" w:rsidR="0020743F" w:rsidRDefault="0020743F" w:rsidP="00BD7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B68F0" w14:textId="77777777" w:rsidR="0020743F" w:rsidRDefault="0020743F" w:rsidP="00BD7B29">
      <w:pPr>
        <w:spacing w:after="0" w:line="240" w:lineRule="auto"/>
      </w:pPr>
      <w:r>
        <w:separator/>
      </w:r>
    </w:p>
  </w:footnote>
  <w:footnote w:type="continuationSeparator" w:id="0">
    <w:p w14:paraId="1785CF86" w14:textId="77777777" w:rsidR="0020743F" w:rsidRDefault="0020743F" w:rsidP="00BD7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CD968" w14:textId="03A176EC" w:rsidR="007F58FD" w:rsidRDefault="007F58FD" w:rsidP="00BD7B29">
    <w:pPr>
      <w:pStyle w:val="Koptekst"/>
      <w:jc w:val="right"/>
    </w:pPr>
    <w:r>
      <w:rPr>
        <w:noProof/>
      </w:rPr>
      <w:drawing>
        <wp:anchor distT="0" distB="0" distL="114300" distR="114300" simplePos="0" relativeHeight="251659264" behindDoc="1" locked="0" layoutInCell="1" allowOverlap="1" wp14:anchorId="3CCD9C31" wp14:editId="5A4A92CF">
          <wp:simplePos x="0" y="0"/>
          <wp:positionH relativeFrom="margin">
            <wp:align>right</wp:align>
          </wp:positionH>
          <wp:positionV relativeFrom="paragraph">
            <wp:posOffset>-377190</wp:posOffset>
          </wp:positionV>
          <wp:extent cx="899138" cy="1015594"/>
          <wp:effectExtent l="0" t="0" r="0" b="0"/>
          <wp:wrapTight wrapText="bothSides">
            <wp:wrapPolygon edited="0">
              <wp:start x="0" y="0"/>
              <wp:lineTo x="0" y="21073"/>
              <wp:lineTo x="21066" y="21073"/>
              <wp:lineTo x="21066"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38" cy="1015594"/>
                  </a:xfrm>
                  <a:prstGeom prst="rect">
                    <a:avLst/>
                  </a:prstGeom>
                  <a:noFill/>
                  <a:ln>
                    <a:noFill/>
                  </a:ln>
                </pic:spPr>
              </pic:pic>
            </a:graphicData>
          </a:graphic>
        </wp:anchor>
      </w:drawing>
    </w:r>
  </w:p>
  <w:p w14:paraId="7FC8AF8E" w14:textId="77777777" w:rsidR="007F58FD" w:rsidRDefault="007F58FD" w:rsidP="00BD7B29">
    <w:pPr>
      <w:pStyle w:val="Koptekst"/>
      <w:jc w:val="right"/>
    </w:pPr>
  </w:p>
  <w:p w14:paraId="7901F12F" w14:textId="36F490C8" w:rsidR="00BD7B29" w:rsidRDefault="007F58FD" w:rsidP="00BD7B29">
    <w:pPr>
      <w:pStyle w:val="Koptekst"/>
      <w:jc w:val="right"/>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D379C"/>
    <w:multiLevelType w:val="hybridMultilevel"/>
    <w:tmpl w:val="E29613B2"/>
    <w:lvl w:ilvl="0" w:tplc="D6CE53F0">
      <w:start w:val="1"/>
      <w:numFmt w:val="bullet"/>
      <w:lvlText w:val=""/>
      <w:lvlJc w:val="left"/>
      <w:pPr>
        <w:ind w:left="720" w:hanging="360"/>
      </w:pPr>
      <w:rPr>
        <w:rFonts w:ascii="Wingdings" w:hAnsi="Wingdings" w:hint="default"/>
        <w:sz w:val="22"/>
        <w:szCs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F900D1A"/>
    <w:multiLevelType w:val="hybridMultilevel"/>
    <w:tmpl w:val="F1642420"/>
    <w:lvl w:ilvl="0" w:tplc="26FCD640">
      <w:start w:val="1"/>
      <w:numFmt w:val="bullet"/>
      <w:lvlText w:val=""/>
      <w:lvlJc w:val="left"/>
      <w:pPr>
        <w:ind w:left="720" w:hanging="360"/>
      </w:pPr>
      <w:rPr>
        <w:rFonts w:ascii="Wingdings" w:hAnsi="Wingdings" w:hint="default"/>
        <w:sz w:val="22"/>
        <w:szCs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544403F"/>
    <w:multiLevelType w:val="hybridMultilevel"/>
    <w:tmpl w:val="DDEA1E08"/>
    <w:lvl w:ilvl="0" w:tplc="7DBAD572">
      <w:start w:val="1"/>
      <w:numFmt w:val="bullet"/>
      <w:lvlText w:val=""/>
      <w:lvlJc w:val="left"/>
      <w:pPr>
        <w:ind w:left="720" w:hanging="360"/>
      </w:pPr>
      <w:rPr>
        <w:rFonts w:ascii="Wingdings" w:hAnsi="Wingdings" w:hint="default"/>
        <w:sz w:val="22"/>
        <w:szCs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DE7092D"/>
    <w:multiLevelType w:val="hybridMultilevel"/>
    <w:tmpl w:val="44F249FA"/>
    <w:lvl w:ilvl="0" w:tplc="BA3E842A">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D446AF4"/>
    <w:multiLevelType w:val="hybridMultilevel"/>
    <w:tmpl w:val="BCCA20BC"/>
    <w:lvl w:ilvl="0" w:tplc="BA3E842A">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D1F0B0C"/>
    <w:multiLevelType w:val="hybridMultilevel"/>
    <w:tmpl w:val="676E4D5A"/>
    <w:lvl w:ilvl="0" w:tplc="E3A26F0E">
      <w:start w:val="1"/>
      <w:numFmt w:val="bullet"/>
      <w:lvlText w:val=""/>
      <w:lvlJc w:val="left"/>
      <w:pPr>
        <w:ind w:left="720" w:hanging="360"/>
      </w:pPr>
      <w:rPr>
        <w:rFonts w:ascii="Wingdings" w:hAnsi="Wingdings" w:hint="default"/>
        <w:sz w:val="22"/>
        <w:szCs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EE3370A"/>
    <w:multiLevelType w:val="hybridMultilevel"/>
    <w:tmpl w:val="B1766FC6"/>
    <w:lvl w:ilvl="0" w:tplc="5F4C517E">
      <w:start w:val="1"/>
      <w:numFmt w:val="bullet"/>
      <w:lvlText w:val=""/>
      <w:lvlJc w:val="left"/>
      <w:pPr>
        <w:ind w:left="720" w:hanging="360"/>
      </w:pPr>
      <w:rPr>
        <w:rFonts w:ascii="Wingdings" w:hAnsi="Wingdings" w:hint="default"/>
        <w:sz w:val="22"/>
        <w:szCs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35614914">
    <w:abstractNumId w:val="6"/>
  </w:num>
  <w:num w:numId="2" w16cid:durableId="2066685129">
    <w:abstractNumId w:val="1"/>
  </w:num>
  <w:num w:numId="3" w16cid:durableId="185950071">
    <w:abstractNumId w:val="5"/>
  </w:num>
  <w:num w:numId="4" w16cid:durableId="1895895258">
    <w:abstractNumId w:val="3"/>
  </w:num>
  <w:num w:numId="5" w16cid:durableId="1173226008">
    <w:abstractNumId w:val="0"/>
  </w:num>
  <w:num w:numId="6" w16cid:durableId="2011592401">
    <w:abstractNumId w:val="2"/>
  </w:num>
  <w:num w:numId="7" w16cid:durableId="10704249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B29"/>
    <w:rsid w:val="00025F1A"/>
    <w:rsid w:val="00035483"/>
    <w:rsid w:val="000C102E"/>
    <w:rsid w:val="000D311F"/>
    <w:rsid w:val="0012287E"/>
    <w:rsid w:val="001327BF"/>
    <w:rsid w:val="0013288C"/>
    <w:rsid w:val="001337DE"/>
    <w:rsid w:val="0013780E"/>
    <w:rsid w:val="00145618"/>
    <w:rsid w:val="00153889"/>
    <w:rsid w:val="00156CC5"/>
    <w:rsid w:val="00161E06"/>
    <w:rsid w:val="00187432"/>
    <w:rsid w:val="00192D99"/>
    <w:rsid w:val="001E3DA8"/>
    <w:rsid w:val="0020743F"/>
    <w:rsid w:val="002424BD"/>
    <w:rsid w:val="002629AF"/>
    <w:rsid w:val="00262CF0"/>
    <w:rsid w:val="00275864"/>
    <w:rsid w:val="002A0F41"/>
    <w:rsid w:val="002C13AB"/>
    <w:rsid w:val="002F6E47"/>
    <w:rsid w:val="00327FCA"/>
    <w:rsid w:val="003302A6"/>
    <w:rsid w:val="003401BD"/>
    <w:rsid w:val="00376138"/>
    <w:rsid w:val="00387204"/>
    <w:rsid w:val="003A3267"/>
    <w:rsid w:val="003C15A7"/>
    <w:rsid w:val="003C3B57"/>
    <w:rsid w:val="003E76B2"/>
    <w:rsid w:val="004003AC"/>
    <w:rsid w:val="00405FFD"/>
    <w:rsid w:val="00411214"/>
    <w:rsid w:val="00433C4E"/>
    <w:rsid w:val="004B4B93"/>
    <w:rsid w:val="004C518A"/>
    <w:rsid w:val="0053732F"/>
    <w:rsid w:val="005547C2"/>
    <w:rsid w:val="005A4421"/>
    <w:rsid w:val="005B0BA3"/>
    <w:rsid w:val="005B4DC5"/>
    <w:rsid w:val="005D2A55"/>
    <w:rsid w:val="00631DC0"/>
    <w:rsid w:val="00667CB6"/>
    <w:rsid w:val="00674A34"/>
    <w:rsid w:val="006976B7"/>
    <w:rsid w:val="006F043C"/>
    <w:rsid w:val="007123CD"/>
    <w:rsid w:val="0072679D"/>
    <w:rsid w:val="0077729A"/>
    <w:rsid w:val="0077783C"/>
    <w:rsid w:val="007876FB"/>
    <w:rsid w:val="007D4A98"/>
    <w:rsid w:val="007E23E4"/>
    <w:rsid w:val="007E4931"/>
    <w:rsid w:val="007F58FD"/>
    <w:rsid w:val="00832FAA"/>
    <w:rsid w:val="00860D1F"/>
    <w:rsid w:val="00870EA9"/>
    <w:rsid w:val="0089266A"/>
    <w:rsid w:val="008A4C16"/>
    <w:rsid w:val="008B4686"/>
    <w:rsid w:val="008C79C8"/>
    <w:rsid w:val="008E14FD"/>
    <w:rsid w:val="008F77D7"/>
    <w:rsid w:val="00901113"/>
    <w:rsid w:val="00920DC4"/>
    <w:rsid w:val="00923DA6"/>
    <w:rsid w:val="0092588B"/>
    <w:rsid w:val="0099124F"/>
    <w:rsid w:val="009C6DA8"/>
    <w:rsid w:val="009D7A30"/>
    <w:rsid w:val="009F3666"/>
    <w:rsid w:val="009F4F08"/>
    <w:rsid w:val="00A035A9"/>
    <w:rsid w:val="00A12CE4"/>
    <w:rsid w:val="00A13FFA"/>
    <w:rsid w:val="00A70DF1"/>
    <w:rsid w:val="00AE58AC"/>
    <w:rsid w:val="00B364CE"/>
    <w:rsid w:val="00B90BB3"/>
    <w:rsid w:val="00BC4715"/>
    <w:rsid w:val="00BD162A"/>
    <w:rsid w:val="00BD6BEE"/>
    <w:rsid w:val="00BD7B29"/>
    <w:rsid w:val="00C17870"/>
    <w:rsid w:val="00C245BC"/>
    <w:rsid w:val="00C26BC0"/>
    <w:rsid w:val="00C46BEF"/>
    <w:rsid w:val="00C52CE4"/>
    <w:rsid w:val="00C535E5"/>
    <w:rsid w:val="00C7220A"/>
    <w:rsid w:val="00C82160"/>
    <w:rsid w:val="00CB5EF8"/>
    <w:rsid w:val="00CB63F0"/>
    <w:rsid w:val="00CC5C64"/>
    <w:rsid w:val="00D66605"/>
    <w:rsid w:val="00E04C65"/>
    <w:rsid w:val="00E3440C"/>
    <w:rsid w:val="00E5136A"/>
    <w:rsid w:val="00E73337"/>
    <w:rsid w:val="00E829D2"/>
    <w:rsid w:val="00EB1A5F"/>
    <w:rsid w:val="00EB2AA9"/>
    <w:rsid w:val="00ED35C9"/>
    <w:rsid w:val="00EE0D3F"/>
    <w:rsid w:val="00EF5184"/>
    <w:rsid w:val="00F20D9D"/>
    <w:rsid w:val="00FA2ADC"/>
    <w:rsid w:val="00FC15E9"/>
    <w:rsid w:val="00FE28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A6CFB8"/>
  <w15:chartTrackingRefBased/>
  <w15:docId w15:val="{37242FD6-7E7A-41FA-9543-999327608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D7B29"/>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D7B29"/>
    <w:pPr>
      <w:ind w:left="720"/>
      <w:contextualSpacing/>
    </w:pPr>
  </w:style>
  <w:style w:type="table" w:styleId="Tabelraster">
    <w:name w:val="Table Grid"/>
    <w:basedOn w:val="Standaardtabel"/>
    <w:uiPriority w:val="59"/>
    <w:rsid w:val="00BD7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BD7B2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D7B29"/>
  </w:style>
  <w:style w:type="paragraph" w:styleId="Voettekst">
    <w:name w:val="footer"/>
    <w:basedOn w:val="Standaard"/>
    <w:link w:val="VoettekstChar"/>
    <w:uiPriority w:val="99"/>
    <w:unhideWhenUsed/>
    <w:rsid w:val="00BD7B2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D7B29"/>
  </w:style>
  <w:style w:type="character" w:styleId="Hyperlink">
    <w:name w:val="Hyperlink"/>
    <w:basedOn w:val="Standaardalinea-lettertype"/>
    <w:uiPriority w:val="99"/>
    <w:semiHidden/>
    <w:unhideWhenUsed/>
    <w:rsid w:val="00433C4E"/>
    <w:rPr>
      <w:color w:val="0000FF"/>
      <w:u w:val="single"/>
    </w:rPr>
  </w:style>
  <w:style w:type="paragraph" w:customStyle="1" w:styleId="Default">
    <w:name w:val="Default"/>
    <w:rsid w:val="00161E06"/>
    <w:pPr>
      <w:autoSpaceDE w:val="0"/>
      <w:autoSpaceDN w:val="0"/>
      <w:adjustRightInd w:val="0"/>
      <w:spacing w:after="0" w:line="240" w:lineRule="auto"/>
    </w:pPr>
    <w:rPr>
      <w:rFonts w:ascii="Times New Roman" w:hAnsi="Times New Roman" w:cs="Times New Roman"/>
      <w:color w:val="000000"/>
      <w:sz w:val="24"/>
      <w:szCs w:val="24"/>
    </w:rPr>
  </w:style>
  <w:style w:type="paragraph" w:styleId="Revisie">
    <w:name w:val="Revision"/>
    <w:hidden/>
    <w:uiPriority w:val="99"/>
    <w:semiHidden/>
    <w:rsid w:val="00870EA9"/>
    <w:pPr>
      <w:spacing w:after="0" w:line="240" w:lineRule="auto"/>
    </w:pPr>
  </w:style>
  <w:style w:type="character" w:styleId="Verwijzingopmerking">
    <w:name w:val="annotation reference"/>
    <w:basedOn w:val="Standaardalinea-lettertype"/>
    <w:uiPriority w:val="99"/>
    <w:semiHidden/>
    <w:unhideWhenUsed/>
    <w:rsid w:val="00CB63F0"/>
    <w:rPr>
      <w:sz w:val="16"/>
      <w:szCs w:val="16"/>
    </w:rPr>
  </w:style>
  <w:style w:type="paragraph" w:styleId="Tekstopmerking">
    <w:name w:val="annotation text"/>
    <w:basedOn w:val="Standaard"/>
    <w:link w:val="TekstopmerkingChar"/>
    <w:uiPriority w:val="99"/>
    <w:semiHidden/>
    <w:unhideWhenUsed/>
    <w:rsid w:val="00CB63F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B63F0"/>
    <w:rPr>
      <w:sz w:val="20"/>
      <w:szCs w:val="20"/>
    </w:rPr>
  </w:style>
  <w:style w:type="paragraph" w:styleId="Onderwerpvanopmerking">
    <w:name w:val="annotation subject"/>
    <w:basedOn w:val="Tekstopmerking"/>
    <w:next w:val="Tekstopmerking"/>
    <w:link w:val="OnderwerpvanopmerkingChar"/>
    <w:uiPriority w:val="99"/>
    <w:semiHidden/>
    <w:unhideWhenUsed/>
    <w:rsid w:val="00CB63F0"/>
    <w:rPr>
      <w:b/>
      <w:bCs/>
    </w:rPr>
  </w:style>
  <w:style w:type="character" w:customStyle="1" w:styleId="OnderwerpvanopmerkingChar">
    <w:name w:val="Onderwerp van opmerking Char"/>
    <w:basedOn w:val="TekstopmerkingChar"/>
    <w:link w:val="Onderwerpvanopmerking"/>
    <w:uiPriority w:val="99"/>
    <w:semiHidden/>
    <w:rsid w:val="00CB63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2E6B7E4C7693438BA23F237E5A6EE9" ma:contentTypeVersion="11" ma:contentTypeDescription="Een nieuw document maken." ma:contentTypeScope="" ma:versionID="8c7d4bc68ca8a7f14619fc5691fa5ef4">
  <xsd:schema xmlns:xsd="http://www.w3.org/2001/XMLSchema" xmlns:xs="http://www.w3.org/2001/XMLSchema" xmlns:p="http://schemas.microsoft.com/office/2006/metadata/properties" xmlns:ns2="c5544fbb-5982-463c-ab97-3ddfcdf9a9c8" xmlns:ns3="0bf05f54-7b3b-4261-8fed-6ecc161d3afb" targetNamespace="http://schemas.microsoft.com/office/2006/metadata/properties" ma:root="true" ma:fieldsID="3bd01478d60b239b31aec3fbeac8489f" ns2:_="" ns3:_="">
    <xsd:import namespace="c5544fbb-5982-463c-ab97-3ddfcdf9a9c8"/>
    <xsd:import namespace="0bf05f54-7b3b-4261-8fed-6ecc161d3a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544fbb-5982-463c-ab97-3ddfcdf9a9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f05f54-7b3b-4261-8fed-6ecc161d3afb"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06BF98-5DBD-4259-886D-00301595576A}">
  <ds:schemaRefs>
    <ds:schemaRef ds:uri="http://schemas.microsoft.com/sharepoint/v3/contenttype/forms"/>
  </ds:schemaRefs>
</ds:datastoreItem>
</file>

<file path=customXml/itemProps2.xml><?xml version="1.0" encoding="utf-8"?>
<ds:datastoreItem xmlns:ds="http://schemas.openxmlformats.org/officeDocument/2006/customXml" ds:itemID="{C91B188E-CD7F-4BFA-9D0D-98BB3444158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65D9562-0685-4F73-82F4-45E7EEDD051D}"/>
</file>

<file path=docProps/app.xml><?xml version="1.0" encoding="utf-8"?>
<Properties xmlns="http://schemas.openxmlformats.org/officeDocument/2006/extended-properties" xmlns:vt="http://schemas.openxmlformats.org/officeDocument/2006/docPropsVTypes">
  <Template>Normal</Template>
  <TotalTime>96</TotalTime>
  <Pages>3</Pages>
  <Words>328</Words>
  <Characters>1806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Liefers</dc:creator>
  <cp:keywords/>
  <dc:description/>
  <cp:lastModifiedBy>Niels Liefers</cp:lastModifiedBy>
  <cp:revision>15</cp:revision>
  <dcterms:created xsi:type="dcterms:W3CDTF">2022-04-11T06:22:00Z</dcterms:created>
  <dcterms:modified xsi:type="dcterms:W3CDTF">2022-04-11T08:21:00Z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0x0101009E2E6B7E4C7693438BA23F237E5A6EE9</vt:lpwstr>
  </property>
</Properties>
</file>